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06" w:rsidRDefault="00D50D71"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>11. sınıf türk edebiyatı proje ödevleri 2014-2015</w:t>
      </w:r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Tanzimat Dönemi Türk Edebiyatında roman türünde yazılan eserlerdeki karakterlerinin incelenmesi. Romanlardan örnekler verilmesi.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Tanzimat Dönemi Türk Edebiyatı’nın genel özelliklerini belirleme. Özellikler hakkında bilgi verme.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Şinasi ve Namık Kemal’in Tanzimat Dönemi Türk Edebiyatı için önemi hakkında araştırma yapma.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Tanzimat Döneminde yazılan tiyatro eserlerini konu, tema, dil ve sahneleme bakımlarından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Batı edebiyatındaki edebi akımlar hakkında bir sunum hazırlama.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Servet-i Fünûn Edebiyatı’nın genel özellikleri hakkında araştırma yapma.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Aşağıda belirlenen Servet-i Fünûn döneminde yazılan eserleri içerik, dönemin özelliklerini yansıtma, yapı bakımından inceleme: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Mai ve Siyah (Halit Ziya UŞAKLIGİL)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Aşk-ı Memnû (Halit Ziya UŞAKLIGİL)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Eylül (Mehmet Rauf)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Sis (Tevfik Fikret)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Elhân- Şitâ (Cenap Şehabettin)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Tanzimat ve Servet-i Fünûn Dönemi Türk Edebiyatlarının dil, edebi akımlar, edebi tür ve temalar bakımlarından karşılaştırılması benzer ve farklılıklarının belirlenerek bunların sebeplerinin belirlenmesi.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Fecr-i Âtî Edebiyatı ve Ahmet Haşim hakkında bilgi toplama.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Millî Edebiyat Dönemi ile Fecr-i Atî Dönemi Türk şiirini ses ve ahenk, yapı, dil ve anlatım ve temalar bakımlarından karşılaştırılması benzer ve farklılıklarının belirlenerek bunların sebeplerinin belirlenmesi.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Ömer Seyfettin’in 5 hikayesinin okunup yapı, tema, dil ve anlatım unsurlarının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Aşağıda belirlenen Millî Mücadele Dönemi Edebiyatı’nın eserlerinin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Ateşten Gömlek (Halide Edip ADIVAR)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Yaban (Yakup Kadri KARAOSMANOĞLU)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Memleket Hikayeleri (Refik Halit KARAY)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Küçük Ağa (Tarık BUĞRA)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Zeytindağ (Falih Rıfkı ATAY)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İstanbul’u konu alan şiirlerin derlenmesi.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Beğenilen şairlerin şiirlerinden antoloji oluşturma.</w:t>
      </w:r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0D71"/>
    <w:rsid w:val="00AE5858"/>
    <w:rsid w:val="00D50D71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50D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1</cp:revision>
  <dcterms:created xsi:type="dcterms:W3CDTF">2015-02-06T17:46:00Z</dcterms:created>
  <dcterms:modified xsi:type="dcterms:W3CDTF">2015-02-06T17:46:00Z</dcterms:modified>
</cp:coreProperties>
</file>