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7C0899">
        <w:rPr>
          <w:rFonts w:asciiTheme="majorHAnsi" w:hAnsiTheme="majorHAnsi"/>
          <w:b/>
        </w:rPr>
        <w:t xml:space="preserve">            </w:t>
      </w:r>
      <w:r>
        <w:rPr>
          <w:rFonts w:asciiTheme="majorHAnsi" w:hAnsiTheme="majorHAnsi"/>
          <w:b/>
        </w:rPr>
        <w:t xml:space="preserve">                               201</w:t>
      </w:r>
      <w:r w:rsidR="00DD7767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>– 20</w:t>
      </w:r>
      <w:r w:rsidR="00317C96" w:rsidRPr="007C0899">
        <w:rPr>
          <w:rFonts w:asciiTheme="majorHAnsi" w:hAnsiTheme="majorHAnsi"/>
          <w:b/>
        </w:rPr>
        <w:t>1</w:t>
      </w:r>
      <w:bookmarkStart w:id="0" w:name="_GoBack"/>
      <w:bookmarkEnd w:id="0"/>
      <w:r w:rsidR="00DD7767">
        <w:rPr>
          <w:rFonts w:asciiTheme="majorHAnsi" w:hAnsiTheme="majorHAnsi"/>
          <w:b/>
        </w:rPr>
        <w:t>5</w:t>
      </w:r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7C0899">
        <w:rPr>
          <w:rFonts w:asciiTheme="majorHAnsi" w:hAnsiTheme="majorHAnsi"/>
          <w:b/>
        </w:rPr>
        <w:t xml:space="preserve">                                                              </w:t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I. DÖNEM I</w:t>
      </w:r>
      <w:r w:rsidR="009B283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 w:rsidR="00C21095">
        <w:rPr>
          <w:rFonts w:ascii="Calibri" w:hAnsi="Calibri"/>
          <w:b/>
          <w:sz w:val="20"/>
        </w:rPr>
        <w:t>-A</w:t>
      </w:r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A1661C" w:rsidRPr="00A1661C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</w:t>
      </w:r>
      <w:r w:rsidR="00E70E1B">
        <w:rPr>
          <w:rFonts w:asciiTheme="minorHAnsi" w:hAnsiTheme="minorHAnsi"/>
        </w:rPr>
        <w:t>Patlama tepkimeleri hızlı tepkimelerdir.</w:t>
      </w:r>
    </w:p>
    <w:p w:rsidR="00FE2725" w:rsidRPr="00A1661C" w:rsidRDefault="00FE2725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A1661C">
        <w:rPr>
          <w:rFonts w:asciiTheme="minorHAnsi" w:hAnsiTheme="minorHAnsi"/>
        </w:rPr>
        <w:tab/>
        <w:t xml:space="preserve">(     ) </w:t>
      </w:r>
      <w:r w:rsidR="009D1647">
        <w:rPr>
          <w:rFonts w:asciiTheme="minorHAnsi" w:hAnsiTheme="minorHAnsi"/>
        </w:rPr>
        <w:t xml:space="preserve">Bir reaksiyonun gerçekleşebilmesi için uygun doğrultuda ve belli bir </w:t>
      </w:r>
      <w:r w:rsidR="006A582A">
        <w:rPr>
          <w:rFonts w:asciiTheme="minorHAnsi" w:hAnsiTheme="minorHAnsi"/>
        </w:rPr>
        <w:t>sıcaklıkta</w:t>
      </w:r>
      <w:r w:rsidR="009D1647">
        <w:rPr>
          <w:rFonts w:asciiTheme="minorHAnsi" w:hAnsiTheme="minorHAnsi"/>
        </w:rPr>
        <w:t xml:space="preserve"> çarpışması gerekir.</w:t>
      </w:r>
    </w:p>
    <w:p w:rsidR="00152138" w:rsidRPr="00152138" w:rsidRDefault="00A1661C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 ) </w:t>
      </w:r>
      <w:r w:rsidR="00477848">
        <w:rPr>
          <w:rFonts w:asciiTheme="minorHAnsi" w:hAnsiTheme="minorHAnsi" w:cstheme="minorHAnsi"/>
        </w:rPr>
        <w:t xml:space="preserve">Eğer </w:t>
      </w:r>
      <w:r w:rsidR="00477848" w:rsidRPr="00A151F3">
        <w:rPr>
          <w:rFonts w:asciiTheme="minorHAnsi" w:hAnsiTheme="minorHAnsi" w:cstheme="minorHAnsi"/>
          <w:u w:val="single"/>
        </w:rPr>
        <w:t>bir zaman aralığında</w:t>
      </w:r>
      <w:r w:rsidR="00477848">
        <w:rPr>
          <w:rFonts w:asciiTheme="minorHAnsi" w:hAnsiTheme="minorHAnsi" w:cstheme="minorHAnsi"/>
        </w:rPr>
        <w:t xml:space="preserve"> derişim değişimini dikkate alarak reaksiyon hızını hesaplamışsak buna </w:t>
      </w:r>
      <w:r w:rsidR="00477848" w:rsidRPr="00477848">
        <w:rPr>
          <w:rFonts w:asciiTheme="minorHAnsi" w:hAnsiTheme="minorHAnsi" w:cstheme="minorHAnsi"/>
          <w:b/>
        </w:rPr>
        <w:t>ortalama hız</w:t>
      </w:r>
      <w:r w:rsidR="00477848">
        <w:rPr>
          <w:rFonts w:asciiTheme="minorHAnsi" w:hAnsiTheme="minorHAnsi" w:cstheme="minorHAnsi"/>
        </w:rPr>
        <w:t xml:space="preserve"> denir.</w:t>
      </w:r>
      <w:r w:rsidR="005A435A">
        <w:rPr>
          <w:rFonts w:asciiTheme="minorHAnsi" w:hAnsiTheme="minorHAnsi" w:cstheme="minorHAnsi"/>
        </w:rPr>
        <w:t xml:space="preserve"> </w:t>
      </w:r>
      <w:bookmarkStart w:id="1" w:name="OLE_LINK2"/>
      <w:bookmarkStart w:id="2" w:name="OLE_LINK1"/>
      <w:r w:rsidR="00B2284D">
        <w:rPr>
          <w:rFonts w:ascii="Times New Roman" w:hAnsi="Times New Roman"/>
          <w:sz w:val="24"/>
          <w:szCs w:val="24"/>
          <w:lang w:eastAsia="tr-TR"/>
        </w:rPr>
        <w:fldChar w:fldCharType="begin"/>
      </w:r>
      <w:r w:rsidR="005A435A">
        <w:rPr>
          <w:rFonts w:ascii="Times New Roman" w:hAnsi="Times New Roman"/>
          <w:sz w:val="24"/>
          <w:szCs w:val="24"/>
          <w:lang w:eastAsia="tr-TR"/>
        </w:rPr>
        <w:instrText xml:space="preserve"> HYPERLINK "http://www.sorubak.com" </w:instrText>
      </w:r>
      <w:r w:rsidR="00B2284D">
        <w:rPr>
          <w:rFonts w:ascii="Times New Roman" w:hAnsi="Times New Roman"/>
          <w:sz w:val="24"/>
          <w:szCs w:val="24"/>
          <w:lang w:eastAsia="tr-TR"/>
        </w:rPr>
        <w:fldChar w:fldCharType="separate"/>
      </w:r>
      <w:r w:rsidR="005A435A">
        <w:rPr>
          <w:rStyle w:val="Kpr"/>
          <w:color w:val="000000" w:themeColor="text1"/>
        </w:rPr>
        <w:t>www.sorubak.com</w:t>
      </w:r>
      <w:bookmarkEnd w:id="1"/>
      <w:bookmarkEnd w:id="2"/>
      <w:r w:rsidR="00B2284D">
        <w:rPr>
          <w:rFonts w:ascii="Times New Roman" w:hAnsi="Times New Roman"/>
          <w:sz w:val="24"/>
          <w:szCs w:val="24"/>
          <w:lang w:eastAsia="tr-TR"/>
        </w:rPr>
        <w:fldChar w:fldCharType="end"/>
      </w:r>
    </w:p>
    <w:p w:rsidR="00152138" w:rsidRPr="00152138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</w:r>
      <w:r w:rsidR="00EB5491" w:rsidRPr="00152138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ab/>
      </w:r>
      <w:r w:rsidR="00EB5491" w:rsidRPr="00152138">
        <w:rPr>
          <w:rFonts w:asciiTheme="minorHAnsi" w:hAnsiTheme="minorHAnsi" w:cstheme="minorHAnsi"/>
        </w:rPr>
        <w:t>) Kademeli tepkimelerde net tepkimeye bakarak tepkimenin hız bağıntısı yazılabilir.</w:t>
      </w:r>
    </w:p>
    <w:p w:rsidR="005D2D5A" w:rsidRPr="007C559E" w:rsidRDefault="005D2D5A" w:rsidP="005D2D5A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152138">
        <w:rPr>
          <w:rFonts w:asciiTheme="minorHAnsi" w:hAnsiTheme="minorHAnsi" w:cstheme="minorHAnsi"/>
        </w:rPr>
        <w:tab/>
        <w:t xml:space="preserve">(    </w:t>
      </w:r>
      <w:r>
        <w:rPr>
          <w:rFonts w:asciiTheme="minorHAnsi" w:hAnsiTheme="minorHAnsi" w:cstheme="minorHAnsi"/>
        </w:rPr>
        <w:tab/>
      </w:r>
      <w:r w:rsidRPr="00152138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Reaksiyonlarda genel olarak aynı anda en fazla 3 tane tanecik etkileşebilir.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EB5491" w:rsidRPr="00FE2725" w:rsidRDefault="00EB5491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 xml:space="preserve">Tepkime sonucunda enerji açığa çıkıyorsa tepkime, …..……………………..……… </w:t>
      </w:r>
      <w:proofErr w:type="spellStart"/>
      <w:r w:rsidRPr="00FE2725">
        <w:rPr>
          <w:rFonts w:asciiTheme="minorHAnsi" w:hAnsiTheme="minorHAnsi" w:cstheme="minorHAnsi"/>
          <w:sz w:val="20"/>
          <w:szCs w:val="20"/>
        </w:rPr>
        <w:t>dir</w:t>
      </w:r>
      <w:proofErr w:type="spellEnd"/>
      <w:r w:rsidRPr="00FE2725">
        <w:rPr>
          <w:rFonts w:asciiTheme="minorHAnsi" w:hAnsiTheme="minorHAnsi" w:cstheme="minorHAnsi"/>
          <w:sz w:val="20"/>
          <w:szCs w:val="20"/>
        </w:rPr>
        <w:t>.</w:t>
      </w:r>
    </w:p>
    <w:p w:rsidR="00EB5491" w:rsidRPr="00FE2725" w:rsidRDefault="00EB5491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>Kademeli tepkimelerde tepkime hızını belirleyen kademe (adım) ……………………………… olan adımdır.</w:t>
      </w:r>
    </w:p>
    <w:p w:rsidR="00EB5491" w:rsidRDefault="00EB5491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E2725">
        <w:rPr>
          <w:rFonts w:asciiTheme="minorHAnsi" w:hAnsiTheme="minorHAnsi" w:cstheme="minorHAnsi"/>
          <w:sz w:val="20"/>
          <w:szCs w:val="20"/>
        </w:rPr>
        <w:t>Metal levhalar paslanmasının azaltılması için anti-pas boyası denilen bir boya ile ilk olarak kaplanırlar. Bu kimyasal tepkimelerin hızını etki eden faktörlerden ……………..……….    ………………… ile açıklanabilir.</w:t>
      </w:r>
    </w:p>
    <w:p w:rsidR="00047C3E" w:rsidRDefault="00047C3E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Çok basamaklı reaksiyonlarda reaksiyonun hızını belirleyen adım ……………………………….. ……………. adımdır.</w:t>
      </w:r>
    </w:p>
    <w:p w:rsidR="005D2D5A" w:rsidRPr="00FE2725" w:rsidRDefault="005D2D5A" w:rsidP="0099745C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5D2D5A">
        <w:rPr>
          <w:rFonts w:asciiTheme="minorHAnsi" w:hAnsiTheme="minorHAnsi" w:cstheme="minorHAnsi"/>
          <w:sz w:val="20"/>
          <w:szCs w:val="20"/>
        </w:rPr>
        <w:t>Tek bir basamakta gerçekleşmeyen yani çok basamaklı reaksiyonlarda, bas</w:t>
      </w:r>
      <w:r>
        <w:rPr>
          <w:rFonts w:asciiTheme="minorHAnsi" w:hAnsiTheme="minorHAnsi" w:cstheme="minorHAnsi"/>
          <w:sz w:val="20"/>
          <w:szCs w:val="20"/>
        </w:rPr>
        <w:t>amakların toplamı olan reaksiyo</w:t>
      </w:r>
      <w:r w:rsidRPr="005D2D5A">
        <w:rPr>
          <w:rFonts w:asciiTheme="minorHAnsi" w:hAnsiTheme="minorHAnsi" w:cstheme="minorHAnsi"/>
          <w:sz w:val="20"/>
          <w:szCs w:val="20"/>
        </w:rPr>
        <w:t>na</w:t>
      </w:r>
      <w:r>
        <w:rPr>
          <w:rFonts w:asciiTheme="minorHAnsi" w:hAnsiTheme="minorHAnsi" w:cstheme="minorHAnsi"/>
          <w:sz w:val="20"/>
          <w:szCs w:val="20"/>
        </w:rPr>
        <w:t xml:space="preserve"> ……… ……………….. denir</w:t>
      </w:r>
      <w:r w:rsidRPr="005D2D5A">
        <w:rPr>
          <w:rFonts w:asciiTheme="minorHAnsi" w:hAnsiTheme="minorHAnsi" w:cstheme="minorHAnsi"/>
          <w:sz w:val="20"/>
          <w:szCs w:val="20"/>
        </w:rPr>
        <w:t>.</w:t>
      </w:r>
    </w:p>
    <w:p w:rsidR="006C1F90" w:rsidRPr="006C1F90" w:rsidRDefault="00F42093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6C1F90" w:rsidRDefault="00B2284D" w:rsidP="0099745C">
      <w:pPr>
        <w:pStyle w:val="ListeParagraf"/>
        <w:numPr>
          <w:ilvl w:val="0"/>
          <w:numId w:val="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left:0;text-align:left;margin-left:247.7pt;margin-top:5.25pt;width:0;height:132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"/>
        </w:pic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inline distT="0" distB="0" distL="0" distR="0">
            <wp:extent cx="2480945" cy="1515745"/>
            <wp:effectExtent l="0" t="0" r="0" b="825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90" w:rsidRDefault="006C1F90" w:rsidP="0099745C">
      <w:pPr>
        <w:pStyle w:val="ListeParagraf"/>
        <w:numPr>
          <w:ilvl w:val="0"/>
          <w:numId w:val="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</w:p>
    <w:p w:rsidR="006C1F90" w:rsidRDefault="009520B7" w:rsidP="009520B7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inline distT="0" distB="0" distL="0" distR="0">
            <wp:extent cx="2480945" cy="143065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</w:p>
    <w:p w:rsidR="006C1F90" w:rsidRPr="009520B7" w:rsidRDefault="006C1F90" w:rsidP="009520B7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b/>
          <w:noProof/>
          <w:sz w:val="20"/>
          <w:szCs w:val="20"/>
        </w:rPr>
        <w:sectPr w:rsidR="006C1F90" w:rsidRPr="009520B7" w:rsidSect="006C1F90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</w:t>
      </w:r>
      <w:r w:rsidR="0012761A">
        <w:rPr>
          <w:rFonts w:ascii="Calibri" w:hAnsi="Calibri"/>
          <w:b/>
        </w:rPr>
        <w:t>Aksi belirtilmediği sürece</w:t>
      </w:r>
      <w:r w:rsidR="00D8360C" w:rsidRPr="00F42093">
        <w:rPr>
          <w:rFonts w:ascii="Calibri" w:hAnsi="Calibri"/>
          <w:b/>
        </w:rPr>
        <w:t xml:space="preserve"> 10 puan)</w:t>
      </w:r>
    </w:p>
    <w:p w:rsidR="007C0E95" w:rsidRPr="007C0E95" w:rsidRDefault="007C0E95" w:rsidP="0099745C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hAnsi="Calibri"/>
          <w:b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Aşağıdaki </w:t>
      </w:r>
      <w:r w:rsidR="00EB5491" w:rsidRPr="00134E6D">
        <w:rPr>
          <w:rFonts w:ascii="Calibri" w:hAnsi="Calibri" w:cs="Arial"/>
          <w:sz w:val="18"/>
          <w:szCs w:val="18"/>
        </w:rPr>
        <w:t>tepkime</w:t>
      </w:r>
      <w:r>
        <w:rPr>
          <w:rFonts w:ascii="Calibri" w:hAnsi="Calibri" w:cs="Arial"/>
          <w:sz w:val="18"/>
          <w:szCs w:val="18"/>
        </w:rPr>
        <w:t>lerdeki her bir madde için ortalama hız ifadesini yazınız.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C0E95" w:rsidTr="007C0E95">
        <w:tc>
          <w:tcPr>
            <w:tcW w:w="5303" w:type="dxa"/>
            <w:vAlign w:val="center"/>
          </w:tcPr>
          <w:p w:rsidR="007C0E95" w:rsidRP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 w:rsidRPr="007C0E95">
              <w:rPr>
                <w:rFonts w:ascii="Calibri" w:hAnsi="Calibri" w:cs="Arial"/>
                <w:sz w:val="22"/>
                <w:szCs w:val="22"/>
              </w:rPr>
              <w:t>Pb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perscript"/>
              </w:rPr>
              <w:t>+2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</w:t>
            </w:r>
            <w:proofErr w:type="spellStart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+  2I</w:t>
            </w:r>
            <w:r w:rsidRPr="007C0E95">
              <w:rPr>
                <w:rFonts w:ascii="Calibri" w:hAnsi="Calibri" w:cs="Arial"/>
                <w:sz w:val="22"/>
                <w:szCs w:val="22"/>
                <w:vertAlign w:val="superscript"/>
              </w:rPr>
              <w:t xml:space="preserve">- 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</w:t>
            </w:r>
            <w:proofErr w:type="spellStart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aq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)</w:t>
            </w:r>
            <w:r w:rsidRPr="007C0E95">
              <w:rPr>
                <w:rFonts w:ascii="Calibri" w:hAnsi="Calibri" w:cs="Arial"/>
                <w:sz w:val="22"/>
                <w:szCs w:val="22"/>
              </w:rPr>
              <w:tab/>
              <w:t xml:space="preserve">   →  </w:t>
            </w:r>
            <w:proofErr w:type="spellStart"/>
            <w:r w:rsidRPr="007C0E95">
              <w:rPr>
                <w:rFonts w:ascii="Calibri" w:hAnsi="Calibri" w:cs="Arial"/>
                <w:sz w:val="22"/>
                <w:szCs w:val="22"/>
              </w:rPr>
              <w:t>PbI</w:t>
            </w:r>
            <w:proofErr w:type="spellEnd"/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(k)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    </w:t>
            </w:r>
          </w:p>
        </w:tc>
        <w:tc>
          <w:tcPr>
            <w:tcW w:w="5303" w:type="dxa"/>
            <w:vAlign w:val="center"/>
          </w:tcPr>
          <w:p w:rsid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  <w:tr w:rsidR="007C0E95" w:rsidTr="007C0E95">
        <w:tc>
          <w:tcPr>
            <w:tcW w:w="5303" w:type="dxa"/>
            <w:vAlign w:val="center"/>
          </w:tcPr>
          <w:p w:rsidR="007C0E95" w:rsidRP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7C0E95">
              <w:rPr>
                <w:rFonts w:ascii="Calibri" w:hAnsi="Calibri" w:cs="Arial"/>
                <w:sz w:val="22"/>
                <w:szCs w:val="22"/>
              </w:rPr>
              <w:t>2C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3</w:t>
            </w:r>
            <w:r w:rsidRPr="007C0E95">
              <w:rPr>
                <w:rFonts w:ascii="Calibri" w:hAnsi="Calibri" w:cs="Arial"/>
                <w:sz w:val="22"/>
                <w:szCs w:val="22"/>
              </w:rPr>
              <w:t>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10 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11O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→  6CO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+  10 H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2</w:t>
            </w:r>
            <w:r w:rsidRPr="007C0E95">
              <w:rPr>
                <w:rFonts w:ascii="Calibri" w:hAnsi="Calibri" w:cs="Arial"/>
                <w:sz w:val="22"/>
                <w:szCs w:val="22"/>
              </w:rPr>
              <w:t>O</w:t>
            </w:r>
            <w:r w:rsidRPr="007C0E95">
              <w:rPr>
                <w:rFonts w:ascii="Calibri" w:hAnsi="Calibri" w:cs="Arial"/>
                <w:sz w:val="22"/>
                <w:szCs w:val="22"/>
                <w:vertAlign w:val="subscript"/>
              </w:rPr>
              <w:t>(g)</w:t>
            </w:r>
            <w:r w:rsidRPr="007C0E95">
              <w:rPr>
                <w:rFonts w:ascii="Calibri" w:hAnsi="Calibri" w:cs="Arial"/>
                <w:sz w:val="22"/>
                <w:szCs w:val="22"/>
              </w:rPr>
              <w:t xml:space="preserve">      </w:t>
            </w:r>
          </w:p>
        </w:tc>
        <w:tc>
          <w:tcPr>
            <w:tcW w:w="5303" w:type="dxa"/>
            <w:vAlign w:val="center"/>
          </w:tcPr>
          <w:p w:rsidR="007C0E95" w:rsidRDefault="007C0E95" w:rsidP="007C0E95">
            <w:pPr>
              <w:pStyle w:val="ListeParagraf"/>
              <w:tabs>
                <w:tab w:val="left" w:pos="284"/>
              </w:tabs>
              <w:spacing w:before="0" w:beforeAutospacing="0" w:after="0" w:afterAutospacing="0" w:line="480" w:lineRule="auto"/>
              <w:contextualSpacing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r</w:t>
            </w:r>
            <w:r w:rsidRPr="007C0E95">
              <w:rPr>
                <w:rFonts w:ascii="Calibri" w:hAnsi="Calibri"/>
                <w:b/>
                <w:sz w:val="22"/>
                <w:szCs w:val="18"/>
                <w:vertAlign w:val="subscript"/>
              </w:rPr>
              <w:t>ort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=</w:t>
            </w:r>
          </w:p>
        </w:tc>
      </w:tr>
    </w:tbl>
    <w:p w:rsidR="00EB5491" w:rsidRDefault="00B2284D" w:rsidP="00F16A7D">
      <w:pPr>
        <w:pStyle w:val="ListeParagraf"/>
        <w:tabs>
          <w:tab w:val="left" w:pos="284"/>
        </w:tabs>
        <w:spacing w:after="0" w:afterAutospacing="0"/>
        <w:contextualSpacing/>
        <w:rPr>
          <w:rFonts w:ascii="Calibri" w:hAnsi="Calibri"/>
          <w:sz w:val="20"/>
          <w:szCs w:val="20"/>
        </w:rPr>
      </w:pPr>
      <w:r w:rsidRPr="00B2284D">
        <w:rPr>
          <w:rFonts w:ascii="Calibri" w:hAnsi="Calibri"/>
          <w:b/>
          <w:noProof/>
          <w:sz w:val="20"/>
          <w:szCs w:val="18"/>
        </w:rPr>
        <w:pict>
          <v:shape id="Düz Ok Bağlayıcısı 16" o:spid="_x0000_s1030" type="#_x0000_t32" style="position:absolute;margin-left:-5.35pt;margin-top:4.15pt;width:531.95pt;height:0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"/>
        </w:pict>
      </w:r>
      <w:r w:rsidR="00DF3FF0" w:rsidRPr="00F16A7D">
        <w:rPr>
          <w:rFonts w:ascii="Calibri" w:hAnsi="Calibri" w:cs="Arial"/>
          <w:b/>
          <w:sz w:val="20"/>
          <w:szCs w:val="18"/>
        </w:rPr>
        <w:t>2.</w:t>
      </w:r>
      <w:r w:rsidR="00DF3FF0" w:rsidRPr="00F16A7D">
        <w:rPr>
          <w:rFonts w:ascii="Calibri" w:hAnsi="Calibri" w:cs="Arial"/>
          <w:sz w:val="20"/>
          <w:szCs w:val="18"/>
        </w:rPr>
        <w:t xml:space="preserve"> </w:t>
      </w:r>
      <w:r w:rsidR="002A71F8" w:rsidRPr="001F56E2">
        <w:rPr>
          <w:rFonts w:ascii="Calibri" w:hAnsi="Calibri"/>
          <w:b/>
          <w:bCs/>
          <w:sz w:val="20"/>
          <w:szCs w:val="20"/>
        </w:rPr>
        <w:t>2NO</w:t>
      </w:r>
      <w:r w:rsidR="002A71F8">
        <w:rPr>
          <w:rFonts w:ascii="Calibri" w:hAnsi="Calibri"/>
          <w:b/>
          <w:bCs/>
          <w:sz w:val="20"/>
          <w:szCs w:val="20"/>
        </w:rPr>
        <w:t xml:space="preserve"> </w:t>
      </w:r>
      <w:r w:rsidR="002A71F8" w:rsidRPr="001F56E2">
        <w:rPr>
          <w:rFonts w:ascii="Calibri" w:hAnsi="Calibri"/>
          <w:b/>
          <w:bCs/>
          <w:sz w:val="20"/>
          <w:szCs w:val="20"/>
        </w:rPr>
        <w:t xml:space="preserve">+ </w:t>
      </w:r>
      <w:r w:rsidR="002A71F8">
        <w:rPr>
          <w:rFonts w:ascii="Calibri" w:hAnsi="Calibri"/>
          <w:b/>
          <w:bCs/>
          <w:sz w:val="20"/>
          <w:szCs w:val="20"/>
        </w:rPr>
        <w:t xml:space="preserve"> </w:t>
      </w:r>
      <w:r w:rsidR="002A71F8" w:rsidRPr="001F56E2">
        <w:rPr>
          <w:rFonts w:ascii="Calibri" w:hAnsi="Calibri"/>
          <w:b/>
          <w:bCs/>
          <w:sz w:val="20"/>
          <w:szCs w:val="20"/>
        </w:rPr>
        <w:t>2H</w:t>
      </w:r>
      <w:r w:rsidR="002A71F8" w:rsidRPr="001F56E2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="002A71F8">
        <w:rPr>
          <w:rFonts w:ascii="Calibri" w:hAnsi="Calibri"/>
          <w:b/>
          <w:bCs/>
          <w:sz w:val="20"/>
          <w:szCs w:val="20"/>
        </w:rPr>
        <w:t xml:space="preserve">  </w:t>
      </w:r>
      <w:r w:rsidR="002A71F8">
        <w:rPr>
          <w:rFonts w:ascii="Calibri" w:hAnsi="Calibri"/>
          <w:sz w:val="20"/>
          <w:szCs w:val="20"/>
        </w:rPr>
        <w:t xml:space="preserve">→   </w:t>
      </w:r>
      <w:r w:rsidR="002A71F8" w:rsidRPr="001F56E2">
        <w:rPr>
          <w:rFonts w:ascii="Calibri" w:hAnsi="Calibri"/>
          <w:b/>
          <w:bCs/>
          <w:sz w:val="20"/>
          <w:szCs w:val="20"/>
        </w:rPr>
        <w:t>N</w:t>
      </w:r>
      <w:r w:rsidR="002A71F8" w:rsidRPr="001F56E2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="002A71F8" w:rsidRPr="001F56E2">
        <w:rPr>
          <w:rFonts w:ascii="Calibri" w:hAnsi="Calibri"/>
          <w:b/>
          <w:bCs/>
          <w:sz w:val="20"/>
          <w:szCs w:val="20"/>
        </w:rPr>
        <w:t>+2H</w:t>
      </w:r>
      <w:r w:rsidR="002A71F8" w:rsidRPr="001F56E2">
        <w:rPr>
          <w:rFonts w:ascii="Calibri" w:hAnsi="Calibri"/>
          <w:b/>
          <w:bCs/>
          <w:sz w:val="20"/>
          <w:szCs w:val="20"/>
          <w:vertAlign w:val="subscript"/>
        </w:rPr>
        <w:t>2</w:t>
      </w:r>
      <w:r w:rsidR="002A71F8" w:rsidRPr="001F56E2">
        <w:rPr>
          <w:rFonts w:ascii="Calibri" w:hAnsi="Calibri"/>
          <w:b/>
          <w:bCs/>
          <w:sz w:val="20"/>
          <w:szCs w:val="20"/>
        </w:rPr>
        <w:t>O</w:t>
      </w:r>
      <w:r w:rsidR="002A71F8" w:rsidRPr="001F56E2">
        <w:rPr>
          <w:rFonts w:ascii="Calibri" w:hAnsi="Calibri"/>
          <w:sz w:val="20"/>
          <w:szCs w:val="20"/>
        </w:rPr>
        <w:t xml:space="preserve">  </w:t>
      </w:r>
      <w:r w:rsidR="002A71F8">
        <w:rPr>
          <w:rFonts w:ascii="Calibri" w:hAnsi="Calibri"/>
          <w:sz w:val="20"/>
          <w:szCs w:val="20"/>
        </w:rPr>
        <w:t xml:space="preserve">  </w:t>
      </w:r>
      <w:r w:rsidR="002A71F8" w:rsidRPr="001F56E2">
        <w:rPr>
          <w:rFonts w:ascii="Calibri" w:hAnsi="Calibri"/>
          <w:sz w:val="20"/>
          <w:szCs w:val="20"/>
        </w:rPr>
        <w:t xml:space="preserve">tepkimesinin hız bağıntısını </w:t>
      </w:r>
      <w:r w:rsidR="002A71F8">
        <w:rPr>
          <w:rFonts w:ascii="Calibri" w:hAnsi="Calibri"/>
          <w:sz w:val="20"/>
          <w:szCs w:val="20"/>
        </w:rPr>
        <w:t>verilen deneyi dikkate alarak bulunuz</w:t>
      </w:r>
      <w:r w:rsidR="002A71F8" w:rsidRPr="001F56E2">
        <w:rPr>
          <w:rFonts w:ascii="Calibri" w:hAnsi="Calibri"/>
          <w:sz w:val="20"/>
          <w:szCs w:val="20"/>
        </w:rPr>
        <w:t xml:space="preserve">? </w:t>
      </w:r>
    </w:p>
    <w:p w:rsidR="00F16A7D" w:rsidRDefault="00F16A7D" w:rsidP="00F16A7D">
      <w:pPr>
        <w:pStyle w:val="ListeParagraf"/>
        <w:tabs>
          <w:tab w:val="left" w:pos="284"/>
        </w:tabs>
        <w:spacing w:after="0" w:afterAutospacing="0"/>
        <w:contextualSpacing/>
        <w:rPr>
          <w:rFonts w:ascii="Calibri" w:hAnsi="Calibri"/>
          <w:sz w:val="20"/>
          <w:szCs w:val="20"/>
        </w:rPr>
      </w:pPr>
    </w:p>
    <w:tbl>
      <w:tblPr>
        <w:tblpPr w:leftFromText="141" w:rightFromText="141" w:vertAnchor="text" w:horzAnchor="page" w:tblpX="1327" w:tblpY="-55"/>
        <w:tblW w:w="4080" w:type="dxa"/>
        <w:tblCellMar>
          <w:left w:w="0" w:type="dxa"/>
          <w:right w:w="0" w:type="dxa"/>
        </w:tblCellMar>
        <w:tblLook w:val="04A0"/>
      </w:tblPr>
      <w:tblGrid>
        <w:gridCol w:w="574"/>
        <w:gridCol w:w="1179"/>
        <w:gridCol w:w="1148"/>
        <w:gridCol w:w="1179"/>
      </w:tblGrid>
      <w:tr w:rsidR="002A71F8" w:rsidRPr="001F56E2" w:rsidTr="005A58EE">
        <w:trPr>
          <w:trHeight w:val="17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D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[NO]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[H</w:t>
            </w: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vertAlign w:val="subscript"/>
                <w:lang w:eastAsia="tr-TR"/>
              </w:rPr>
              <w:t>2</w:t>
            </w: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]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tr-TR"/>
              </w:rPr>
              <w:t>HIZ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5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1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0,001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2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0,008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5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3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0,001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0,008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A71F8" w:rsidRPr="001F56E2" w:rsidTr="005A58EE">
        <w:trPr>
          <w:trHeight w:val="23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0,004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0,002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F8" w:rsidRPr="001F56E2" w:rsidRDefault="002A71F8" w:rsidP="005A58EE">
            <w:pPr>
              <w:tabs>
                <w:tab w:val="left" w:pos="540"/>
              </w:tabs>
              <w:spacing w:after="0" w:line="240" w:lineRule="auto"/>
              <w:ind w:left="547" w:hanging="54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F56E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tr-TR"/>
              </w:rPr>
              <w:t>0,016</w:t>
            </w:r>
            <w:r w:rsidRPr="001F56E2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F16A7D" w:rsidRDefault="00F16A7D" w:rsidP="00EB5491">
      <w:pPr>
        <w:rPr>
          <w:rFonts w:ascii="Calibri" w:hAnsi="Calibri" w:cs="Arial"/>
          <w:sz w:val="18"/>
          <w:szCs w:val="18"/>
        </w:rPr>
      </w:pPr>
    </w:p>
    <w:p w:rsidR="00F16A7D" w:rsidRDefault="00F16A7D" w:rsidP="00EB5491">
      <w:pPr>
        <w:rPr>
          <w:rFonts w:ascii="Calibri" w:hAnsi="Calibri" w:cs="Arial"/>
          <w:sz w:val="18"/>
          <w:szCs w:val="18"/>
        </w:rPr>
      </w:pPr>
    </w:p>
    <w:p w:rsidR="00F16A7D" w:rsidRDefault="00F16A7D" w:rsidP="00EB5491">
      <w:pPr>
        <w:rPr>
          <w:rFonts w:ascii="Calibri" w:hAnsi="Calibri" w:cs="Arial"/>
          <w:sz w:val="18"/>
          <w:szCs w:val="18"/>
        </w:rPr>
      </w:pPr>
    </w:p>
    <w:p w:rsidR="002A71F8" w:rsidRDefault="002A71F8" w:rsidP="00EB5491">
      <w:pPr>
        <w:rPr>
          <w:rFonts w:ascii="Calibri" w:hAnsi="Calibri" w:cs="Arial"/>
          <w:sz w:val="18"/>
          <w:szCs w:val="18"/>
        </w:rPr>
      </w:pPr>
    </w:p>
    <w:p w:rsidR="006B7A9E" w:rsidRPr="006B7A9E" w:rsidRDefault="006B7A9E" w:rsidP="0099745C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eastAsia="Arial Unicode MS" w:hAnsi="Calibri" w:cs="Arial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6B7A9E" w:rsidTr="006B7A9E">
        <w:tc>
          <w:tcPr>
            <w:tcW w:w="5303" w:type="dxa"/>
          </w:tcPr>
          <w:p w:rsidR="006B7A9E" w:rsidRPr="00F16A7D" w:rsidRDefault="006B7A9E" w:rsidP="0099745C">
            <w:pPr>
              <w:pStyle w:val="ListeParagraf"/>
              <w:numPr>
                <w:ilvl w:val="0"/>
                <w:numId w:val="4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HCOOH + 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HCOOH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 xml:space="preserve">+ 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+ HSO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</w:p>
          <w:p w:rsidR="006B7A9E" w:rsidRPr="00F16A7D" w:rsidRDefault="006B7A9E" w:rsidP="0099745C">
            <w:pPr>
              <w:pStyle w:val="ListeParagraf"/>
              <w:numPr>
                <w:ilvl w:val="0"/>
                <w:numId w:val="4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HCOOH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HCO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 xml:space="preserve"> + 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O</w:t>
            </w:r>
          </w:p>
          <w:p w:rsidR="006B7A9E" w:rsidRPr="00F16A7D" w:rsidRDefault="006B7A9E" w:rsidP="0099745C">
            <w:pPr>
              <w:pStyle w:val="ListeParagraf"/>
              <w:numPr>
                <w:ilvl w:val="0"/>
                <w:numId w:val="4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HCO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+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 xml:space="preserve"> +HSO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 xml:space="preserve"> 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perscript"/>
              </w:rPr>
              <w:t>-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→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H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2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>SO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4</w:t>
            </w:r>
            <w:r w:rsidRPr="00F16A7D">
              <w:rPr>
                <w:rFonts w:ascii="Calibri" w:eastAsia="Arial Unicode MS" w:hAnsi="Calibri" w:cs="Arial"/>
                <w:sz w:val="22"/>
                <w:szCs w:val="18"/>
              </w:rPr>
              <w:tab/>
              <w:t>+ CO</w:t>
            </w:r>
          </w:p>
        </w:tc>
        <w:tc>
          <w:tcPr>
            <w:tcW w:w="5303" w:type="dxa"/>
          </w:tcPr>
          <w:p w:rsidR="006B7A9E" w:rsidRPr="00134E6D" w:rsidRDefault="006B7A9E" w:rsidP="006B7A9E">
            <w:pPr>
              <w:pStyle w:val="ListeParagraf"/>
              <w:spacing w:before="0" w:beforeAutospacing="0" w:after="200" w:afterAutospacing="0" w:line="276" w:lineRule="auto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 w:val="18"/>
                <w:szCs w:val="18"/>
              </w:rPr>
              <w:t>Yandaki mekanizmalı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 xml:space="preserve"> reaksiyon için; 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ab/>
            </w:r>
          </w:p>
          <w:p w:rsidR="006B7A9E" w:rsidRPr="00134E6D" w:rsidRDefault="006B7A9E" w:rsidP="00F16A7D">
            <w:pPr>
              <w:pStyle w:val="ListeParagraf"/>
              <w:spacing w:before="0" w:beforeAutospacing="0" w:after="240" w:afterAutospacing="0" w:line="480" w:lineRule="auto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 xml:space="preserve">a) Net 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>reaksiyonu yazınız?   ………………………………………..</w:t>
            </w:r>
          </w:p>
          <w:p w:rsidR="006B7A9E" w:rsidRDefault="006B7A9E" w:rsidP="00F16A7D">
            <w:pPr>
              <w:pStyle w:val="ListeParagraf"/>
              <w:spacing w:before="0" w:beforeAutospacing="0" w:after="240" w:afterAutospacing="0" w:line="480" w:lineRule="auto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b/>
                <w:sz w:val="18"/>
                <w:szCs w:val="18"/>
              </w:rPr>
              <w:t>b</w:t>
            </w:r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 xml:space="preserve">) Ara </w:t>
            </w:r>
            <w:proofErr w:type="spellStart"/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>ürünüleri</w:t>
            </w:r>
            <w:proofErr w:type="spellEnd"/>
            <w:r w:rsidRPr="00134E6D">
              <w:rPr>
                <w:rFonts w:ascii="Calibri" w:eastAsia="Arial Unicode MS" w:hAnsi="Calibri" w:cs="Arial"/>
                <w:b/>
                <w:sz w:val="18"/>
                <w:szCs w:val="18"/>
              </w:rPr>
              <w:t xml:space="preserve"> </w:t>
            </w:r>
            <w:r w:rsidRPr="00134E6D">
              <w:rPr>
                <w:rFonts w:ascii="Calibri" w:eastAsia="Arial Unicode MS" w:hAnsi="Calibri" w:cs="Arial"/>
                <w:sz w:val="18"/>
                <w:szCs w:val="18"/>
              </w:rPr>
              <w:t>bulunuz? ……………………………………………</w:t>
            </w:r>
          </w:p>
        </w:tc>
      </w:tr>
    </w:tbl>
    <w:p w:rsidR="00EB5491" w:rsidRPr="00DA732E" w:rsidRDefault="00B2284D" w:rsidP="0099745C">
      <w:pPr>
        <w:pStyle w:val="ListeParagraf"/>
        <w:numPr>
          <w:ilvl w:val="0"/>
          <w:numId w:val="3"/>
        </w:numPr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noProof/>
          <w:sz w:val="18"/>
          <w:szCs w:val="18"/>
        </w:rPr>
        <w:pict>
          <v:shape id="Düz Ok Bağlayıcısı 15" o:spid="_x0000_s1029" type="#_x0000_t32" style="position:absolute;left:0;text-align:left;margin-left:-30.05pt;margin-top:8.85pt;width:531.95pt;height:0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"/>
        </w:pict>
      </w:r>
      <w:r w:rsidR="00DA732E">
        <w:rPr>
          <w:rFonts w:ascii="Calibri" w:hAnsi="Calibri"/>
          <w:b/>
          <w:sz w:val="18"/>
          <w:szCs w:val="18"/>
        </w:rPr>
        <w:t>Tepkime hızına etki eden faktörleri yazınız ve tanecik boyutu</w:t>
      </w:r>
      <w:r w:rsidR="006B7A9E">
        <w:rPr>
          <w:rFonts w:ascii="Calibri" w:hAnsi="Calibri"/>
          <w:b/>
          <w:sz w:val="18"/>
          <w:szCs w:val="18"/>
        </w:rPr>
        <w:t xml:space="preserve">( temas yüzeyi) </w:t>
      </w:r>
      <w:r w:rsidR="00DA732E">
        <w:rPr>
          <w:rFonts w:ascii="Calibri" w:hAnsi="Calibri"/>
          <w:b/>
          <w:sz w:val="18"/>
          <w:szCs w:val="18"/>
        </w:rPr>
        <w:t xml:space="preserve"> hıza nasıl etki eder açıklayınız.</w:t>
      </w: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EB5491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</w:p>
    <w:p w:rsidR="00EB5491" w:rsidRDefault="00B2284D" w:rsidP="00EB5491">
      <w:pPr>
        <w:pStyle w:val="ListeParagraf"/>
        <w:tabs>
          <w:tab w:val="left" w:pos="284"/>
        </w:tabs>
        <w:spacing w:line="360" w:lineRule="auto"/>
        <w:ind w:left="360"/>
        <w:contextualSpacing/>
        <w:rPr>
          <w:rFonts w:ascii="Calibri" w:hAnsi="Calibri"/>
          <w:sz w:val="18"/>
          <w:szCs w:val="18"/>
        </w:rPr>
      </w:pPr>
      <w:r w:rsidRPr="00B2284D">
        <w:rPr>
          <w:rFonts w:ascii="Calibri" w:hAnsi="Calibri"/>
          <w:b/>
          <w:noProof/>
          <w:sz w:val="18"/>
          <w:szCs w:val="18"/>
        </w:rPr>
        <w:pict>
          <v:shape id="Düz Ok Bağlayıcısı 14" o:spid="_x0000_s1028" type="#_x0000_t32" style="position:absolute;left:0;text-align:left;margin-left:-32pt;margin-top:6.5pt;width:531.95pt;height: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"/>
        </w:pict>
      </w:r>
    </w:p>
    <w:p w:rsidR="00EB5491" w:rsidRDefault="00EB5491" w:rsidP="0099745C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  <w:r w:rsidRPr="00134E6D">
        <w:rPr>
          <w:rFonts w:ascii="Calibri" w:hAnsi="Calibri"/>
          <w:sz w:val="18"/>
          <w:szCs w:val="18"/>
        </w:rPr>
        <w:t>Grafik  A</w:t>
      </w:r>
      <w:r w:rsidRPr="00134E6D">
        <w:rPr>
          <w:rFonts w:ascii="Calibri" w:hAnsi="Calibri"/>
          <w:sz w:val="18"/>
          <w:szCs w:val="18"/>
          <w:vertAlign w:val="subscript"/>
        </w:rPr>
        <w:t>(g)</w:t>
      </w:r>
      <w:r w:rsidRPr="00134E6D">
        <w:rPr>
          <w:rFonts w:ascii="Calibri" w:hAnsi="Calibri"/>
          <w:sz w:val="18"/>
          <w:szCs w:val="18"/>
        </w:rPr>
        <w:t xml:space="preserve"> +  B</w:t>
      </w:r>
      <w:r w:rsidRPr="00134E6D">
        <w:rPr>
          <w:rFonts w:ascii="Calibri" w:hAnsi="Calibri"/>
          <w:sz w:val="18"/>
          <w:szCs w:val="18"/>
          <w:vertAlign w:val="subscript"/>
        </w:rPr>
        <w:t>(g)</w:t>
      </w:r>
      <w:r w:rsidRPr="00134E6D">
        <w:rPr>
          <w:rFonts w:ascii="Calibri" w:hAnsi="Calibri"/>
          <w:sz w:val="18"/>
          <w:szCs w:val="18"/>
        </w:rPr>
        <w:t xml:space="preserve"> →   C</w:t>
      </w:r>
      <w:r w:rsidRPr="00134E6D">
        <w:rPr>
          <w:rFonts w:ascii="Calibri" w:hAnsi="Calibri"/>
          <w:sz w:val="18"/>
          <w:szCs w:val="18"/>
          <w:vertAlign w:val="subscript"/>
        </w:rPr>
        <w:t>(g)</w:t>
      </w:r>
      <w:r w:rsidRPr="00134E6D">
        <w:rPr>
          <w:rFonts w:ascii="Calibri" w:hAnsi="Calibri"/>
          <w:sz w:val="18"/>
          <w:szCs w:val="18"/>
        </w:rPr>
        <w:t xml:space="preserve"> tepkimesine ait E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>P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>/</w:t>
      </w:r>
      <w:r w:rsidR="00B7483C">
        <w:rPr>
          <w:rFonts w:ascii="Calibri" w:hAnsi="Calibri"/>
          <w:sz w:val="18"/>
          <w:szCs w:val="18"/>
        </w:rPr>
        <w:t>T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>K</w:t>
      </w:r>
      <w:r w:rsidR="00565298">
        <w:rPr>
          <w:rFonts w:ascii="Calibri" w:hAnsi="Calibri"/>
          <w:sz w:val="18"/>
          <w:szCs w:val="18"/>
        </w:rPr>
        <w:t>.</w:t>
      </w:r>
      <w:r w:rsidRPr="00134E6D">
        <w:rPr>
          <w:rFonts w:ascii="Calibri" w:hAnsi="Calibri"/>
          <w:sz w:val="18"/>
          <w:szCs w:val="18"/>
        </w:rPr>
        <w:t xml:space="preserve"> grafiğidir. Buna göre; </w:t>
      </w:r>
      <w:r w:rsidRPr="00134E6D">
        <w:rPr>
          <w:rFonts w:ascii="Calibri" w:hAnsi="Calibri"/>
          <w:b/>
          <w:sz w:val="18"/>
          <w:szCs w:val="18"/>
        </w:rPr>
        <w:t xml:space="preserve">a) </w:t>
      </w:r>
      <w:r w:rsidR="004877D7">
        <w:rPr>
          <w:rFonts w:ascii="Calibri" w:hAnsi="Calibri"/>
          <w:b/>
          <w:sz w:val="18"/>
          <w:szCs w:val="18"/>
        </w:rPr>
        <w:t>C</w:t>
      </w:r>
      <w:r w:rsidRPr="00134E6D">
        <w:rPr>
          <w:rFonts w:ascii="Calibri" w:hAnsi="Calibri"/>
          <w:b/>
          <w:sz w:val="18"/>
          <w:szCs w:val="18"/>
          <w:vertAlign w:val="subscript"/>
        </w:rPr>
        <w:t>(g)</w:t>
      </w:r>
      <w:r w:rsidRPr="00134E6D">
        <w:rPr>
          <w:rFonts w:ascii="Calibri" w:hAnsi="Calibri"/>
          <w:b/>
          <w:sz w:val="18"/>
          <w:szCs w:val="18"/>
        </w:rPr>
        <w:t xml:space="preserve"> </w:t>
      </w:r>
      <w:proofErr w:type="spellStart"/>
      <w:r w:rsidRPr="00134E6D">
        <w:rPr>
          <w:rFonts w:ascii="Calibri" w:hAnsi="Calibri"/>
          <w:b/>
          <w:sz w:val="18"/>
          <w:szCs w:val="18"/>
        </w:rPr>
        <w:t>nin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 oluşun ısısı? b)İleri tepkimenin </w:t>
      </w:r>
      <w:proofErr w:type="spellStart"/>
      <w:r w:rsidRPr="00134E6D">
        <w:rPr>
          <w:rFonts w:ascii="Calibri" w:hAnsi="Calibri"/>
          <w:b/>
          <w:sz w:val="18"/>
          <w:szCs w:val="18"/>
        </w:rPr>
        <w:t>Ea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? c) Geri tepkimenin </w:t>
      </w:r>
      <w:proofErr w:type="spellStart"/>
      <w:r w:rsidRPr="00134E6D">
        <w:rPr>
          <w:rFonts w:ascii="Calibri" w:hAnsi="Calibri"/>
          <w:b/>
          <w:sz w:val="18"/>
          <w:szCs w:val="18"/>
        </w:rPr>
        <w:t>Ea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? </w:t>
      </w:r>
      <w:r>
        <w:rPr>
          <w:rFonts w:ascii="Calibri" w:hAnsi="Calibri"/>
          <w:b/>
          <w:sz w:val="18"/>
          <w:szCs w:val="18"/>
        </w:rPr>
        <w:t>d</w:t>
      </w:r>
      <w:r w:rsidRPr="00134E6D">
        <w:rPr>
          <w:rFonts w:ascii="Calibri" w:hAnsi="Calibri"/>
          <w:b/>
          <w:sz w:val="18"/>
          <w:szCs w:val="18"/>
        </w:rPr>
        <w:t xml:space="preserve">)Aktifleşmiş </w:t>
      </w:r>
      <w:proofErr w:type="spellStart"/>
      <w:r w:rsidRPr="00134E6D">
        <w:rPr>
          <w:rFonts w:ascii="Calibri" w:hAnsi="Calibri"/>
          <w:b/>
          <w:sz w:val="18"/>
          <w:szCs w:val="18"/>
        </w:rPr>
        <w:t>komplexin</w:t>
      </w:r>
      <w:proofErr w:type="spellEnd"/>
      <w:r w:rsidRPr="00134E6D">
        <w:rPr>
          <w:rFonts w:ascii="Calibri" w:hAnsi="Calibri"/>
          <w:b/>
          <w:sz w:val="18"/>
          <w:szCs w:val="18"/>
        </w:rPr>
        <w:t xml:space="preserve"> enerjisini bulunuz?</w:t>
      </w:r>
    </w:p>
    <w:p w:rsidR="00EB5491" w:rsidRDefault="00DA6C80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  <w:r w:rsidRPr="00DA6C80">
        <w:rPr>
          <w:rFonts w:ascii="Calibri" w:hAnsi="Calibri"/>
          <w:noProof/>
          <w:sz w:val="18"/>
          <w:szCs w:val="18"/>
        </w:rPr>
        <w:drawing>
          <wp:inline distT="0" distB="0" distL="0" distR="0">
            <wp:extent cx="1524213" cy="1152686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E8692A" w:rsidRPr="007E37A5" w:rsidRDefault="00E8692A" w:rsidP="00EB5491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152138" w:rsidRPr="00152138" w:rsidRDefault="00152138" w:rsidP="0099745C">
      <w:pPr>
        <w:pStyle w:val="ListeParagraf"/>
        <w:numPr>
          <w:ilvl w:val="0"/>
          <w:numId w:val="3"/>
        </w:numPr>
        <w:shd w:val="clear" w:color="auto" w:fill="FFFFFF"/>
        <w:spacing w:before="317" w:after="0"/>
        <w:ind w:right="6"/>
        <w:rPr>
          <w:rFonts w:asciiTheme="minorHAnsi" w:hAnsiTheme="minorHAnsi"/>
        </w:rPr>
      </w:pPr>
      <w:r w:rsidRPr="00152138">
        <w:rPr>
          <w:rFonts w:asciiTheme="minorHAnsi" w:hAnsiTheme="minorHAnsi"/>
        </w:rPr>
        <w:t xml:space="preserve">Mekanizması aşağıda verilen </w:t>
      </w:r>
      <w:r w:rsidRPr="00152138">
        <w:rPr>
          <w:rFonts w:asciiTheme="minorHAnsi" w:hAnsiTheme="minorHAnsi"/>
          <w:b/>
        </w:rPr>
        <w:t>tepkimenin denge bağıntısını yazınız</w:t>
      </w:r>
      <w:r w:rsidRPr="00152138">
        <w:rPr>
          <w:rFonts w:asciiTheme="minorHAnsi" w:hAnsiTheme="minorHAnsi"/>
        </w:rPr>
        <w:t>.</w:t>
      </w:r>
      <w:r w:rsidRPr="00152138">
        <w:rPr>
          <w:rFonts w:asciiTheme="minorHAnsi" w:hAnsiTheme="minorHAnsi"/>
        </w:rPr>
        <w:br/>
      </w:r>
      <m:oMathPara>
        <m:oMathParaPr>
          <m:jc m:val="left"/>
        </m:oMathParaPr>
        <m:oMath>
          <w:commentRangeStart w:id="3"/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Theme="minorHAnsi"/>
                </w:rPr>
                <m:t>2</m:t>
              </m:r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="Cambria Math"/>
            </w:rPr>
            <m:t>↔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+ 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2(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 (</m:t>
          </m:r>
          <m:r>
            <w:rPr>
              <w:rFonts w:ascii="Cambria Math" w:hAnsi="Cambria Math"/>
            </w:rPr>
            <m:t>yavaş</m:t>
          </m:r>
          <m:r>
            <w:rPr>
              <w:rFonts w:ascii="Cambria Math" w:hAnsiTheme="minorHAnsi"/>
            </w:rPr>
            <m:t>)</m:t>
          </m:r>
          <m:r>
            <m:rPr>
              <m:sty m:val="p"/>
            </m:rPr>
            <w:rPr>
              <w:rFonts w:asciiTheme="minorHAnsi" w:hAnsiTheme="minorHAnsi"/>
            </w:rPr>
            <w:br/>
          </m:r>
        </m:oMath>
        <m:oMath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2(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+ 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="Cambria Math"/>
            </w:rPr>
            <m:t>↔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</m:t>
              </m:r>
            </m:e>
            <m:sub>
              <m:d>
                <m:dPr>
                  <m:ctrlPr>
                    <w:rPr>
                      <w:rFonts w:ascii="Cambria Math" w:hAnsi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suda</m:t>
                  </m:r>
                </m:e>
              </m:d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+ </m:t>
          </m:r>
          <m:sSubSup>
            <m:sSubSupPr>
              <m:ctrlPr>
                <w:rPr>
                  <w:rFonts w:ascii="Cambria Math" w:hAnsiTheme="minorHAns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ClO</m:t>
              </m:r>
            </m:e>
            <m:sub>
              <m:r>
                <w:rPr>
                  <w:rFonts w:ascii="Cambria Math" w:hAnsiTheme="minorHAnsi"/>
                </w:rPr>
                <m:t>3(</m:t>
              </m:r>
              <m:r>
                <w:rPr>
                  <w:rFonts w:ascii="Cambria Math" w:hAnsi="Cambria Math"/>
                </w:rPr>
                <m:t>suda</m:t>
              </m:r>
              <m:r>
                <w:rPr>
                  <w:rFonts w:ascii="Cambria Math" w:hAnsiTheme="minorHAnsi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-</m:t>
              </m:r>
            </m:sup>
          </m:sSubSup>
          <m:r>
            <w:rPr>
              <w:rFonts w:ascii="Cambria Math" w:hAnsiTheme="minorHAnsi"/>
            </w:rPr>
            <m:t xml:space="preserve"> (</m:t>
          </m:r>
          <m:r>
            <w:rPr>
              <w:rFonts w:ascii="Cambria Math" w:hAnsi="Cambria Math"/>
            </w:rPr>
            <m:t>hızlı</m:t>
          </m:r>
          <m:r>
            <w:rPr>
              <w:rFonts w:ascii="Cambria Math" w:hAnsiTheme="minorHAnsi"/>
            </w:rPr>
            <m:t>)</m:t>
          </m:r>
          <w:commentRangeEnd w:id="3"/>
          <m:r>
            <m:rPr>
              <m:sty m:val="p"/>
            </m:rPr>
            <w:rPr>
              <w:rStyle w:val="AklamaBavurusu"/>
              <w:rFonts w:ascii="Franklin Gothic Book" w:eastAsia="Franklin Gothic Book" w:hAnsi="Franklin Gothic Book"/>
              <w:lang w:eastAsia="en-US"/>
            </w:rPr>
            <w:commentReference w:id="3"/>
          </m:r>
        </m:oMath>
      </m:oMathPara>
    </w:p>
    <w:p w:rsidR="00097C04" w:rsidRPr="00152138" w:rsidRDefault="00097C04" w:rsidP="00152138">
      <w:pPr>
        <w:tabs>
          <w:tab w:val="left" w:pos="360"/>
        </w:tabs>
        <w:rPr>
          <w:rFonts w:asciiTheme="minorHAnsi" w:hAnsiTheme="minorHAnsi"/>
        </w:rPr>
      </w:pP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EC3DB2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B2284D" w:rsidP="008020C2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020C2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8020C2">
        <w:rPr>
          <w:rFonts w:ascii="Calibri" w:hAnsi="Calibri"/>
          <w:b/>
          <w:noProof/>
          <w:sz w:val="20"/>
          <w:szCs w:val="20"/>
        </w:rPr>
        <w:t xml:space="preserve"> Muvaffakiyetler Dilerim </w:t>
      </w:r>
      <w:r w:rsidR="008020C2">
        <w:rPr>
          <w:rFonts w:ascii="Calibri" w:hAnsi="Calibri"/>
          <w:b/>
          <w:noProof/>
          <w:sz w:val="20"/>
          <w:szCs w:val="20"/>
        </w:rPr>
        <w:sym w:font="Wingdings" w:char="F04A"/>
      </w:r>
      <w:r w:rsidR="008020C2">
        <w:rPr>
          <w:rFonts w:ascii="Calibri" w:hAnsi="Calibri"/>
          <w:b/>
          <w:sz w:val="20"/>
          <w:szCs w:val="20"/>
        </w:rPr>
        <w:t xml:space="preserve"> 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Mustafa CAN" w:date="2012-01-14T12:48:00Z" w:initials="MC">
    <w:p w:rsidR="00C7249A" w:rsidRDefault="00C7249A">
      <w:pPr>
        <w:pStyle w:val="AklamaMetni"/>
      </w:pPr>
      <w:r>
        <w:rPr>
          <w:rStyle w:val="AklamaBavurusu"/>
        </w:rPr>
        <w:annotationRef/>
      </w:r>
      <w:r>
        <w:t>Yazıcı basmıyor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41C" w:rsidRDefault="0013741C" w:rsidP="00267145">
      <w:pPr>
        <w:spacing w:after="0" w:line="240" w:lineRule="auto"/>
      </w:pPr>
      <w:r>
        <w:separator/>
      </w:r>
    </w:p>
  </w:endnote>
  <w:endnote w:type="continuationSeparator" w:id="0">
    <w:p w:rsidR="0013741C" w:rsidRDefault="0013741C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41C" w:rsidRDefault="0013741C" w:rsidP="00267145">
      <w:pPr>
        <w:spacing w:after="0" w:line="240" w:lineRule="auto"/>
      </w:pPr>
      <w:r>
        <w:separator/>
      </w:r>
    </w:p>
  </w:footnote>
  <w:footnote w:type="continuationSeparator" w:id="0">
    <w:p w:rsidR="0013741C" w:rsidRDefault="0013741C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421FC"/>
    <w:multiLevelType w:val="hybridMultilevel"/>
    <w:tmpl w:val="367A644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4D6E"/>
    <w:rsid w:val="00017802"/>
    <w:rsid w:val="00026ACB"/>
    <w:rsid w:val="00027799"/>
    <w:rsid w:val="00031AC3"/>
    <w:rsid w:val="000412FD"/>
    <w:rsid w:val="00042DF4"/>
    <w:rsid w:val="00047C3E"/>
    <w:rsid w:val="00050030"/>
    <w:rsid w:val="00056990"/>
    <w:rsid w:val="00081DA8"/>
    <w:rsid w:val="00097C04"/>
    <w:rsid w:val="000E6E12"/>
    <w:rsid w:val="0011513C"/>
    <w:rsid w:val="0012761A"/>
    <w:rsid w:val="0013741C"/>
    <w:rsid w:val="001409A4"/>
    <w:rsid w:val="001433B9"/>
    <w:rsid w:val="00152138"/>
    <w:rsid w:val="001657B7"/>
    <w:rsid w:val="001657FB"/>
    <w:rsid w:val="0017038C"/>
    <w:rsid w:val="001805CA"/>
    <w:rsid w:val="00190752"/>
    <w:rsid w:val="001A0409"/>
    <w:rsid w:val="001A2EFC"/>
    <w:rsid w:val="001B408C"/>
    <w:rsid w:val="001E0762"/>
    <w:rsid w:val="001E2097"/>
    <w:rsid w:val="001E5FF9"/>
    <w:rsid w:val="001E7432"/>
    <w:rsid w:val="00205E17"/>
    <w:rsid w:val="00233956"/>
    <w:rsid w:val="0024745A"/>
    <w:rsid w:val="00252C38"/>
    <w:rsid w:val="00263100"/>
    <w:rsid w:val="00266ABC"/>
    <w:rsid w:val="00267145"/>
    <w:rsid w:val="002847E9"/>
    <w:rsid w:val="002952A6"/>
    <w:rsid w:val="002A71F8"/>
    <w:rsid w:val="002D5B3B"/>
    <w:rsid w:val="002F4893"/>
    <w:rsid w:val="00317C96"/>
    <w:rsid w:val="003671EA"/>
    <w:rsid w:val="00395146"/>
    <w:rsid w:val="0039519A"/>
    <w:rsid w:val="003A5C48"/>
    <w:rsid w:val="003B4A80"/>
    <w:rsid w:val="003B74FA"/>
    <w:rsid w:val="003C07F6"/>
    <w:rsid w:val="003D475A"/>
    <w:rsid w:val="003D47EF"/>
    <w:rsid w:val="003E536F"/>
    <w:rsid w:val="003F3879"/>
    <w:rsid w:val="00427AB5"/>
    <w:rsid w:val="004711A4"/>
    <w:rsid w:val="0047315E"/>
    <w:rsid w:val="00475FA2"/>
    <w:rsid w:val="00477848"/>
    <w:rsid w:val="004778C5"/>
    <w:rsid w:val="004877D7"/>
    <w:rsid w:val="00491976"/>
    <w:rsid w:val="00493772"/>
    <w:rsid w:val="004B0EFD"/>
    <w:rsid w:val="004B7A10"/>
    <w:rsid w:val="004F1B5D"/>
    <w:rsid w:val="004F7C1D"/>
    <w:rsid w:val="00506A09"/>
    <w:rsid w:val="005103AF"/>
    <w:rsid w:val="0054431C"/>
    <w:rsid w:val="0054742B"/>
    <w:rsid w:val="005569F6"/>
    <w:rsid w:val="005630D3"/>
    <w:rsid w:val="0056482B"/>
    <w:rsid w:val="00565298"/>
    <w:rsid w:val="0057377A"/>
    <w:rsid w:val="005A435A"/>
    <w:rsid w:val="005A74B1"/>
    <w:rsid w:val="005D2D5A"/>
    <w:rsid w:val="005E0209"/>
    <w:rsid w:val="005E1507"/>
    <w:rsid w:val="005E711E"/>
    <w:rsid w:val="00603C5A"/>
    <w:rsid w:val="006215B8"/>
    <w:rsid w:val="0067598E"/>
    <w:rsid w:val="0069079A"/>
    <w:rsid w:val="0069587A"/>
    <w:rsid w:val="006A582A"/>
    <w:rsid w:val="006A70F9"/>
    <w:rsid w:val="006B6C19"/>
    <w:rsid w:val="006B7A9E"/>
    <w:rsid w:val="006C1F90"/>
    <w:rsid w:val="006D16AF"/>
    <w:rsid w:val="006D7260"/>
    <w:rsid w:val="00701B64"/>
    <w:rsid w:val="007122E4"/>
    <w:rsid w:val="007146E4"/>
    <w:rsid w:val="0072076F"/>
    <w:rsid w:val="007447F8"/>
    <w:rsid w:val="00745856"/>
    <w:rsid w:val="00755476"/>
    <w:rsid w:val="0075694C"/>
    <w:rsid w:val="007665CA"/>
    <w:rsid w:val="00791DAF"/>
    <w:rsid w:val="007B0673"/>
    <w:rsid w:val="007B0F1F"/>
    <w:rsid w:val="007C06D5"/>
    <w:rsid w:val="007C0899"/>
    <w:rsid w:val="007C0E95"/>
    <w:rsid w:val="007C559E"/>
    <w:rsid w:val="007D01D9"/>
    <w:rsid w:val="007D562B"/>
    <w:rsid w:val="008020C2"/>
    <w:rsid w:val="00812F01"/>
    <w:rsid w:val="008374EF"/>
    <w:rsid w:val="0086177B"/>
    <w:rsid w:val="00861FC4"/>
    <w:rsid w:val="00881828"/>
    <w:rsid w:val="00881997"/>
    <w:rsid w:val="00882577"/>
    <w:rsid w:val="008A2427"/>
    <w:rsid w:val="008B6A2F"/>
    <w:rsid w:val="008B7B97"/>
    <w:rsid w:val="008D0D08"/>
    <w:rsid w:val="008D4B52"/>
    <w:rsid w:val="008E7655"/>
    <w:rsid w:val="00917972"/>
    <w:rsid w:val="009443F8"/>
    <w:rsid w:val="00945D2C"/>
    <w:rsid w:val="009520B7"/>
    <w:rsid w:val="0095638E"/>
    <w:rsid w:val="009604DE"/>
    <w:rsid w:val="0097053D"/>
    <w:rsid w:val="0098092F"/>
    <w:rsid w:val="0099745C"/>
    <w:rsid w:val="009B0105"/>
    <w:rsid w:val="009B2833"/>
    <w:rsid w:val="009B30FF"/>
    <w:rsid w:val="009C0E43"/>
    <w:rsid w:val="009C37DF"/>
    <w:rsid w:val="009D1647"/>
    <w:rsid w:val="009D5834"/>
    <w:rsid w:val="009E2E33"/>
    <w:rsid w:val="00A013B0"/>
    <w:rsid w:val="00A0493B"/>
    <w:rsid w:val="00A049C9"/>
    <w:rsid w:val="00A151F3"/>
    <w:rsid w:val="00A1661C"/>
    <w:rsid w:val="00A1734A"/>
    <w:rsid w:val="00A17DAF"/>
    <w:rsid w:val="00A20004"/>
    <w:rsid w:val="00A232D7"/>
    <w:rsid w:val="00A351A3"/>
    <w:rsid w:val="00A42047"/>
    <w:rsid w:val="00A5603D"/>
    <w:rsid w:val="00A927BF"/>
    <w:rsid w:val="00A9354D"/>
    <w:rsid w:val="00A964D5"/>
    <w:rsid w:val="00AE0544"/>
    <w:rsid w:val="00AE4072"/>
    <w:rsid w:val="00AF165E"/>
    <w:rsid w:val="00AF2211"/>
    <w:rsid w:val="00B0269E"/>
    <w:rsid w:val="00B2284D"/>
    <w:rsid w:val="00B7483C"/>
    <w:rsid w:val="00B757BA"/>
    <w:rsid w:val="00B9517A"/>
    <w:rsid w:val="00BB43D8"/>
    <w:rsid w:val="00BB71A4"/>
    <w:rsid w:val="00BB7C81"/>
    <w:rsid w:val="00BD0ACF"/>
    <w:rsid w:val="00BD2E10"/>
    <w:rsid w:val="00BD72A4"/>
    <w:rsid w:val="00BF42FE"/>
    <w:rsid w:val="00BF658A"/>
    <w:rsid w:val="00BF7F94"/>
    <w:rsid w:val="00C122EF"/>
    <w:rsid w:val="00C155B3"/>
    <w:rsid w:val="00C17FF7"/>
    <w:rsid w:val="00C21095"/>
    <w:rsid w:val="00C301BA"/>
    <w:rsid w:val="00C355F2"/>
    <w:rsid w:val="00C361FB"/>
    <w:rsid w:val="00C7249A"/>
    <w:rsid w:val="00CA5466"/>
    <w:rsid w:val="00CE4929"/>
    <w:rsid w:val="00CF4B89"/>
    <w:rsid w:val="00D020BC"/>
    <w:rsid w:val="00D03984"/>
    <w:rsid w:val="00D21F15"/>
    <w:rsid w:val="00D25FC8"/>
    <w:rsid w:val="00D32746"/>
    <w:rsid w:val="00D57F00"/>
    <w:rsid w:val="00D741BF"/>
    <w:rsid w:val="00D75C46"/>
    <w:rsid w:val="00D8360C"/>
    <w:rsid w:val="00DA6C80"/>
    <w:rsid w:val="00DA732E"/>
    <w:rsid w:val="00DC7B35"/>
    <w:rsid w:val="00DD33CB"/>
    <w:rsid w:val="00DD3E3F"/>
    <w:rsid w:val="00DD7767"/>
    <w:rsid w:val="00DE205F"/>
    <w:rsid w:val="00DF0104"/>
    <w:rsid w:val="00DF2D34"/>
    <w:rsid w:val="00DF3EA5"/>
    <w:rsid w:val="00DF3FF0"/>
    <w:rsid w:val="00E25687"/>
    <w:rsid w:val="00E302D6"/>
    <w:rsid w:val="00E33DF2"/>
    <w:rsid w:val="00E475C2"/>
    <w:rsid w:val="00E638DC"/>
    <w:rsid w:val="00E70E1B"/>
    <w:rsid w:val="00E8692A"/>
    <w:rsid w:val="00E86FC6"/>
    <w:rsid w:val="00EA39DC"/>
    <w:rsid w:val="00EA6B92"/>
    <w:rsid w:val="00EB5491"/>
    <w:rsid w:val="00EC3DB2"/>
    <w:rsid w:val="00ED197E"/>
    <w:rsid w:val="00EF5EE1"/>
    <w:rsid w:val="00F01A6F"/>
    <w:rsid w:val="00F0716B"/>
    <w:rsid w:val="00F14A5F"/>
    <w:rsid w:val="00F16A7D"/>
    <w:rsid w:val="00F21CA8"/>
    <w:rsid w:val="00F42093"/>
    <w:rsid w:val="00F471D6"/>
    <w:rsid w:val="00F53443"/>
    <w:rsid w:val="00F64339"/>
    <w:rsid w:val="00F67BDD"/>
    <w:rsid w:val="00F73779"/>
    <w:rsid w:val="00F752B2"/>
    <w:rsid w:val="00FA2425"/>
    <w:rsid w:val="00FB075C"/>
    <w:rsid w:val="00FB28BE"/>
    <w:rsid w:val="00FE145D"/>
    <w:rsid w:val="00FE2725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8"/>
        <o:r id="V:Rule7" type="connector" idref="#Düz Ok Bağlayıcısı 15"/>
        <o:r id="V:Rule8" type="connector" idref="#Düz Ok Bağlayıcısı 16"/>
        <o:r id="V:Rule9" type="connector" idref="#Düz Ok Bağlayıcısı 14"/>
        <o:r id="V:Rule10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C7249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7249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7249A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7249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7249A"/>
    <w:rPr>
      <w:rFonts w:ascii="Franklin Gothic Book" w:eastAsia="Franklin Gothic Book" w:hAnsi="Franklin Gothic Book"/>
      <w:b/>
      <w:bCs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A43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C7249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7249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7249A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7249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7249A"/>
    <w:rPr>
      <w:rFonts w:ascii="Franklin Gothic Book" w:eastAsia="Franklin Gothic Book" w:hAnsi="Franklin Gothic Book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18</cp:revision>
  <cp:lastPrinted>2012-01-14T10:07:00Z</cp:lastPrinted>
  <dcterms:created xsi:type="dcterms:W3CDTF">2012-01-10T19:27:00Z</dcterms:created>
  <dcterms:modified xsi:type="dcterms:W3CDTF">2014-11-28T22:03:00Z</dcterms:modified>
  <cp:category>www.sorubak.com</cp:category>
</cp:coreProperties>
</file>