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47D" w:rsidRDefault="00B30381"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20</w:t>
      </w:r>
      <w:r w:rsidR="00313B9F">
        <w:rPr>
          <w:rFonts w:ascii="Tahoma" w:hAnsi="Tahoma" w:cs="Tahoma"/>
          <w:color w:val="000000"/>
          <w:sz w:val="18"/>
          <w:szCs w:val="18"/>
          <w:shd w:val="clear" w:color="auto" w:fill="FFFFFF"/>
        </w:rPr>
        <w:t>1</w:t>
      </w:r>
      <w:r w:rsidR="00325C97">
        <w:rPr>
          <w:rFonts w:ascii="Tahoma" w:hAnsi="Tahoma" w:cs="Tahoma"/>
          <w:color w:val="000000"/>
          <w:sz w:val="18"/>
          <w:szCs w:val="18"/>
          <w:shd w:val="clear" w:color="auto" w:fill="FFFFFF"/>
        </w:rPr>
        <w:t>4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-20</w:t>
      </w:r>
      <w:r w:rsidR="00313B9F">
        <w:rPr>
          <w:rFonts w:ascii="Tahoma" w:hAnsi="Tahoma" w:cs="Tahoma"/>
          <w:color w:val="000000"/>
          <w:sz w:val="18"/>
          <w:szCs w:val="18"/>
          <w:shd w:val="clear" w:color="auto" w:fill="FFFFFF"/>
        </w:rPr>
        <w:t>1</w:t>
      </w:r>
      <w:r w:rsidR="00325C97">
        <w:rPr>
          <w:rFonts w:ascii="Tahoma" w:hAnsi="Tahoma" w:cs="Tahoma"/>
          <w:color w:val="000000"/>
          <w:sz w:val="18"/>
          <w:szCs w:val="18"/>
          <w:shd w:val="clear" w:color="auto" w:fill="FFFFFF"/>
        </w:rPr>
        <w:t>5</w:t>
      </w:r>
      <w:bookmarkStart w:id="0" w:name="_GoBack"/>
      <w:bookmarkEnd w:id="0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ÖĞRETİM YILI ............................. LİSESİ 10 SOSYAL SINIFI  TARİH DERSİ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II.DÖNEM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II. YAZILISI  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Adı, Soyadı :                                                         No :                       Aldığı Not :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Aşağıda verilen cümlelerin sonuna doğru ise (D), yanlış ise (Y) koyunuz.  (10)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 Osmanlı kültürü içerisinde mimarî önemli bir yer tutmamaktadır. (     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 Osmanlı Devleti’nde Türkçe’nin yanında Arapça ve Farsça dilleri de edebiyat ve kültür hayatında etkili olmuştur. (     )</w:t>
      </w:r>
      <w:r w:rsidR="00EB6C7D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hyperlink r:id="rId4" w:history="1">
        <w:r w:rsidR="00EB6C7D"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  <w:r w:rsidR="00EB6C7D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 Osmanlı Devleti dış devletlerden aldığı borçları zamanla ödeyemeyince bu borçları tahsil etmek amacı ile Düyun-ı Umumiye İdaresi          kurulmuştur. (      )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 Kapitülasyonlar Osmanlı Devleti’nin yıkılışına kadar ekonomisine önemli ölçüde avantaj sağlamıştır. (     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 Osmanlı Devleti’nde gayrimüslimler her türlü uygulamalarında  Osmanlı hukuk sistemine bağlı kalmak zorundaydılar. (     )    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Aşağıda verilen sorularda doğru seçeneği işaretleyiniz.       (25)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1-Osmanlı toplumu dinsel yapısına göre gruplandığında aşağıdakilerden hangisi farklı bir özellik gösterir?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A- Rumlar               B- Boşnaklar                   C- Arnavutlar              D-    Araplar               E- Türkler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2- Aşağıdakilerden hangisi Osmanlı Devleti’nin halktan topladığı vergilerden biri değildir?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A- Ağnam                       B-Ulufe                          C- Cizye                              D- Haraç               E- Öşür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3- Aşağıdaki Divan-ı Hümayun üyesi ve görevi ile ilgili eşleştirmelerden hangisi yanlıştır?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A- Defterdar-Yazışmaları yapar       B-Kaptan-ı Derya-Deniz kuvvetleri         C- Kazasker-Adalet              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          D- Sadrazam-Yürütmenin başıdır         E- Şeyhülislam-Dinî yetkili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4- Osmanlılarda ülke; yönetim bakımında eyalet, sancak, kaza, köy gibi birimlere ayrılmış, bütün yönetim birimlerine merkezden yöneticiler atanmıştır.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Bu bilgilere dayanarak;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I- Merkezî otorite güçlü tutulmaya çalışılmıştır                 II- Devlet, taşradaki en küçük birimlerde bile temsil edilmiştir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III- Osmanlı halkı yönetime katılmıştır,                         yargılarından hangisine ulaşılabilir?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A- Yalnız I                  B- Yalnız II                    C- Yalnız III                  D- I ve II                  E- I ve III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5- Fatih Sultan Mehmet döneminde Osmanlı Devleti’ndeki ilk altın para bastırılmaya başlanmıştır.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Bu durum aşağıdakilerden hangisine kanıt olabilir?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      A- Askere cülus bahşişinin dağıtılmaya başlandığının           B- Kardeş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katlinin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yasallaştığının       C- Ekonomik durumun güçlendiğinin         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                                                    D- Üretimde süreklilik sağlandığının          E- Coğrafî keşiflerin başladığının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Boşlukları uygun kelimelerle doldurunuz. (20)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1- Osmanlılarda hanedanın en yaşlı üyesinin padişah olmasına dayanan </w:t>
      </w:r>
      <w:proofErr w:type="spell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ekberiyet</w:t>
      </w:r>
      <w:proofErr w:type="spell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sistemi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…………………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döneminde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yasallaşmıştır.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 2- Divan-ı Hümayun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…………………………..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tarafından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kaldırılarak, yerine nezaretler oluşturulmuştur.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3- Osmanlılarda arazisini işlemeyen çiftçilerden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……………………………..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vergisi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alınırdı.</w:t>
      </w:r>
      <w:r>
        <w:rPr>
          <w:rStyle w:val="apple-converted-space"/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4- Osmanlı  Devleti’nde devlet memuru olabilmenin temel şartı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…………………………………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olmaktır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5- Osmanlı Devleti’nde ilk kağıt para padişah </w:t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…………………………………….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Döneminde bastırılmıştır.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Aşağıdaki soruları uygun şekilde cevaplandırınız.</w:t>
      </w:r>
      <w:r>
        <w:rPr>
          <w:rFonts w:ascii="Tahoma" w:hAnsi="Tahoma" w:cs="Tahoma"/>
          <w:color w:val="000000"/>
          <w:sz w:val="18"/>
          <w:szCs w:val="18"/>
        </w:rPr>
        <w:br/>
      </w:r>
      <w:proofErr w:type="gramStart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x</w:t>
      </w:r>
      <w:proofErr w:type="gramEnd"/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- II. Mahmut döneminde Osmanlı devlet yönetiminde yapılan başlıca değişiklikler şunlardır: (15)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x- Osmanlı kültürünün oluşmasında etkili olan başlıca unsurlar şunlardır:  (10)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lastRenderedPageBreak/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x- Tımar sistemi içerisinde Tımar sahibinin reayaya karşı başlıca sorumlulukları şunlardır: (12)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•   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x- Osmanlı Devleti’nde medreselerin bozulmasının başlıca sebepleri şunlardır: (8)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</w:rPr>
        <w:br/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*</w:t>
      </w:r>
    </w:p>
    <w:sectPr w:rsidR="000D647D" w:rsidSect="00905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6385"/>
    <w:rsid w:val="000D647D"/>
    <w:rsid w:val="00286385"/>
    <w:rsid w:val="00313B9F"/>
    <w:rsid w:val="00325C97"/>
    <w:rsid w:val="00905D7C"/>
    <w:rsid w:val="00B30381"/>
    <w:rsid w:val="00EB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64E205-1911-48BF-9970-C9EF2B72C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D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30381"/>
  </w:style>
  <w:style w:type="character" w:styleId="Kpr">
    <w:name w:val="Hyperlink"/>
    <w:basedOn w:val="VarsaylanParagrafYazTipi"/>
    <w:uiPriority w:val="99"/>
    <w:unhideWhenUsed/>
    <w:rsid w:val="00EB6C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568</Words>
  <Characters>3238</Characters>
  <Application>Microsoft Office Word</Application>
  <DocSecurity>0</DocSecurity>
  <Lines>26</Lines>
  <Paragraphs>7</Paragraphs>
  <ScaleCrop>false</ScaleCrop>
  <Company>~ By M.Baran ™ ~</Company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doğan</cp:lastModifiedBy>
  <cp:revision>6</cp:revision>
  <dcterms:created xsi:type="dcterms:W3CDTF">2013-04-04T16:39:00Z</dcterms:created>
  <dcterms:modified xsi:type="dcterms:W3CDTF">2015-04-21T15:22:00Z</dcterms:modified>
  <cp:category>www.sorubak.com</cp:category>
</cp:coreProperties>
</file>