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3F0368" w:rsidRPr="0081094B" w:rsidTr="00B94B38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81094B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201</w:t>
            </w:r>
            <w:r w:rsidR="0030596D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–201</w:t>
            </w:r>
            <w:r w:rsidR="0030596D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="000A17D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SAMANDIRA TEKNİK LİSESİ VE ENDTÜSTRİ MESLEK LİSESİ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I.DÖNEM </w:t>
            </w:r>
            <w:r w:rsidR="00231814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I.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3F0368" w:rsidRPr="0081094B" w:rsidTr="00B94B38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3F0368" w:rsidRPr="0081094B" w:rsidTr="00B94B38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3F0368" w:rsidRPr="0081094B" w:rsidTr="003F0368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Sınıfı   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3F0368" w:rsidRPr="0081094B" w:rsidRDefault="003F0368" w:rsidP="003F0368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81094B">
        <w:rPr>
          <w:rFonts w:asciiTheme="minorHAnsi" w:hAnsiTheme="minorHAnsi" w:cstheme="minorHAnsi"/>
          <w:b/>
          <w:bCs/>
          <w:color w:val="000000"/>
        </w:rPr>
        <w:t>SORULAR</w:t>
      </w:r>
    </w:p>
    <w:p w:rsidR="007047D8" w:rsidRPr="0081094B" w:rsidRDefault="007047D8" w:rsidP="007047D8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A. AŞAĞIDAKİ SORULARIN CEVAPLARINI </w:t>
      </w:r>
      <w:r w:rsidR="00FA5C76">
        <w:rPr>
          <w:rFonts w:asciiTheme="minorHAnsi" w:hAnsiTheme="minorHAnsi" w:cstheme="minorHAnsi"/>
          <w:b/>
          <w:bCs/>
          <w:color w:val="000000"/>
          <w:sz w:val="20"/>
          <w:szCs w:val="20"/>
        </w:rPr>
        <w:t>ALTINA YAZINIZ. (6x10= 6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 Puan)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160"/>
      </w:tblGrid>
      <w:tr w:rsidR="003F0368" w:rsidRPr="0081094B" w:rsidTr="00FD0DB2">
        <w:trPr>
          <w:trHeight w:val="4253"/>
        </w:trPr>
        <w:tc>
          <w:tcPr>
            <w:tcW w:w="5145" w:type="dxa"/>
          </w:tcPr>
          <w:p w:rsidR="003F0368" w:rsidRPr="002179AE" w:rsidRDefault="0035706C" w:rsidP="00B074A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Kalemiye</w:t>
            </w:r>
            <w:proofErr w:type="spellEnd"/>
            <w:r w:rsidR="00231814" w:rsidRPr="002179AE">
              <w:rPr>
                <w:rFonts w:ascii="Calibri" w:hAnsi="Calibri" w:cs="Calibri"/>
                <w:sz w:val="20"/>
                <w:szCs w:val="20"/>
              </w:rPr>
              <w:t xml:space="preserve"> sınıfının görevlerini açıklayınız.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3F0368" w:rsidRDefault="00454468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2-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Salyanesiz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eyaletler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3E27F6" w:rsidRDefault="003E27F6" w:rsidP="00B074AC">
            <w:pPr>
              <w:rPr>
                <w:rFonts w:ascii="Calibri" w:hAnsi="Calibri" w:cs="Calibri"/>
                <w:sz w:val="20"/>
                <w:szCs w:val="20"/>
              </w:rPr>
            </w:pPr>
          </w:p>
          <w:bookmarkStart w:id="1" w:name="OLE_LINK1"/>
          <w:bookmarkStart w:id="2" w:name="OLE_LINK2"/>
          <w:p w:rsidR="003E27F6" w:rsidRPr="002179AE" w:rsidRDefault="00A85BAB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="003E27F6"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="003E27F6"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1"/>
            <w:bookmarkEnd w:id="2"/>
          </w:p>
        </w:tc>
      </w:tr>
      <w:tr w:rsidR="00B074AC" w:rsidRPr="0081094B" w:rsidTr="00FD0DB2">
        <w:trPr>
          <w:trHeight w:val="4253"/>
        </w:trPr>
        <w:tc>
          <w:tcPr>
            <w:tcW w:w="5145" w:type="dxa"/>
          </w:tcPr>
          <w:p w:rsidR="00B074AC" w:rsidRPr="002179AE" w:rsidRDefault="00612326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3- Coğrafi Keşiflerin sonuçlarını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B074AC" w:rsidRPr="002179AE" w:rsidRDefault="00B074AC" w:rsidP="00B074AC">
            <w:pPr>
              <w:tabs>
                <w:tab w:val="left" w:pos="189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60" w:type="dxa"/>
          </w:tcPr>
          <w:p w:rsidR="00B074AC" w:rsidRPr="002179AE" w:rsidRDefault="00D02637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4-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Turnadağ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Savaşı’nın önemini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  <w:tr w:rsidR="00FD0DB2" w:rsidRPr="0081094B" w:rsidTr="00FD0DB2">
        <w:trPr>
          <w:trHeight w:val="4253"/>
        </w:trPr>
        <w:tc>
          <w:tcPr>
            <w:tcW w:w="5145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5- Roma-Germen İmparatoru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Şarlken’in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Osmanlı Devleti’ne karşı izlediği politika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6- Reform hareketlerinin sonuçları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</w:tbl>
    <w:p w:rsidR="00E622B5" w:rsidRPr="0081094B" w:rsidRDefault="007047D8">
      <w:pPr>
        <w:rPr>
          <w:rFonts w:asciiTheme="minorHAnsi" w:hAnsiTheme="minorHAnsi" w:cstheme="minorHAnsi"/>
        </w:rPr>
      </w:pPr>
      <w:r w:rsidRPr="0081094B">
        <w:rPr>
          <w:rFonts w:asciiTheme="minorHAnsi" w:hAnsiTheme="minorHAnsi" w:cstheme="minorHAnsi"/>
        </w:rPr>
        <w:br w:type="textWrapping" w:clear="all"/>
      </w:r>
    </w:p>
    <w:p w:rsidR="007D0CD7" w:rsidRDefault="007D0CD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lastRenderedPageBreak/>
        <w:t>B. AŞAĞIDAKİ BOŞLUKLARI UYGUN ŞEKİLDE DOLDURUNUZ.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(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X2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=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1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424EA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___________________, anayollar üzerindeki geçitlerin denetimini yapıyor ve güvenliği sağlıyordu.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FE0776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 Mahkemesi, Katolik kilisesine bağlı bir mahkeme sistemidir.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7F2440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şehzadelerin öğretmenlerine 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Eflak ve </w:t>
      </w:r>
      <w:proofErr w:type="spellStart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>Boğdan</w:t>
      </w:r>
      <w:proofErr w:type="spellEnd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beylerine _______________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Hükümdar, devlet büyüğü, vb. bir kişiye dayanan soy ve büyük aileye _____________ denirdi.</w:t>
      </w:r>
    </w:p>
    <w:p w:rsidR="006E3A02" w:rsidRDefault="006E3A02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D5B57" w:rsidRDefault="00BD5B57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C. AŞAĞIDAKİ İFADELERİN DOĞRU OLANLARIN BAŞINA (D), YANLIŞ OLANLARIN BAŞINA İSE (Y) YAZINIZ. (5x2=10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Kaza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lardaki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yöneti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m işlerinden beylerbeyi sorumludur.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Top arabacıları ocağı, topların taşınması için gerekli top arabalarını yaparlardı.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ED77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1571’te Kıbrıs fethedilerek Doğu Akdeniz’deki üstünlük kesinleşmiştir.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kapitülasyonlar ilk defa Fransızlara verilmiştir.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II. </w:t>
      </w:r>
      <w:proofErr w:type="spellStart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>Bayezit</w:t>
      </w:r>
      <w:proofErr w:type="spellEnd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döneminde Cem Sultan Olayına başka devletlerin karışması ile dış mesele haline gelmiştir.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BD5B57" w:rsidRPr="0081094B" w:rsidRDefault="00BD5B5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1505EB" w:rsidRDefault="00BD5B57" w:rsidP="001505EB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. AŞAĞIDAKİ SORULARDA UYG</w:t>
      </w:r>
      <w:r w:rsidR="009F4588">
        <w:rPr>
          <w:rFonts w:asciiTheme="minorHAnsi" w:hAnsiTheme="minorHAnsi" w:cstheme="minorHAnsi"/>
          <w:b/>
          <w:sz w:val="20"/>
          <w:szCs w:val="20"/>
        </w:rPr>
        <w:t>UN OLAN ŞIKKI İŞARETLEYİNİZ.  (4x5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 xml:space="preserve">= </w:t>
      </w:r>
      <w:r w:rsidR="009F4588">
        <w:rPr>
          <w:rFonts w:asciiTheme="minorHAnsi" w:hAnsiTheme="minorHAnsi" w:cstheme="minorHAnsi"/>
          <w:b/>
          <w:sz w:val="20"/>
          <w:szCs w:val="20"/>
        </w:rPr>
        <w:t>2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0 Puan)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1- Yıldırım </w:t>
      </w:r>
      <w:proofErr w:type="spellStart"/>
      <w:r>
        <w:rPr>
          <w:rFonts w:ascii="Calibri" w:hAnsi="Calibri" w:cs="Calibri"/>
          <w:sz w:val="20"/>
          <w:szCs w:val="20"/>
        </w:rPr>
        <w:t>Bayezit</w:t>
      </w:r>
      <w:r w:rsidRPr="00A63F9E">
        <w:rPr>
          <w:rFonts w:ascii="Calibri" w:hAnsi="Calibri" w:cs="Calibri"/>
          <w:sz w:val="20"/>
          <w:szCs w:val="20"/>
        </w:rPr>
        <w:t>’in</w:t>
      </w:r>
      <w:proofErr w:type="spellEnd"/>
      <w:r w:rsidRPr="00A63F9E">
        <w:rPr>
          <w:rFonts w:ascii="Calibri" w:hAnsi="Calibri" w:cs="Calibri"/>
          <w:sz w:val="20"/>
          <w:szCs w:val="20"/>
        </w:rPr>
        <w:t xml:space="preserve"> oğulları arasında mücadelenin başlamasıyla ortaya çıkan Fetret devrinin meydana gelmesinde hangi olay etkili olmuştur?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proofErr w:type="spellStart"/>
      <w:r w:rsidRPr="00A63F9E">
        <w:rPr>
          <w:rFonts w:ascii="Calibri" w:hAnsi="Calibri" w:cs="Calibri"/>
          <w:bCs/>
          <w:sz w:val="20"/>
          <w:szCs w:val="20"/>
        </w:rPr>
        <w:t>Akkoyunlu</w:t>
      </w:r>
      <w:proofErr w:type="spellEnd"/>
      <w:r w:rsidRPr="00A63F9E">
        <w:rPr>
          <w:rFonts w:ascii="Calibri" w:hAnsi="Calibri" w:cs="Calibri"/>
          <w:bCs/>
          <w:sz w:val="20"/>
          <w:szCs w:val="20"/>
        </w:rPr>
        <w:t xml:space="preserve"> Devleti’nin güçlenmesi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İstanbul’un kuşatılması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Anadolu Beylerbeyliği’nin kurulması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Bizans’ın vergiye bağlanması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Ankara Savaşı’nın kaybedilmesi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:rsidR="00022CED" w:rsidRPr="00C0749A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2- </w:t>
      </w:r>
      <w:r w:rsidRPr="00A63F9E">
        <w:rPr>
          <w:rFonts w:ascii="Calibri" w:hAnsi="Calibri" w:cs="Calibri"/>
          <w:sz w:val="20"/>
          <w:szCs w:val="20"/>
        </w:rPr>
        <w:t xml:space="preserve">Osmanlı Devleti’nin Avrupa’da kısa zamanda ilerlemesinde aşağıdakilerden hangisi etkili </w:t>
      </w:r>
      <w:r>
        <w:rPr>
          <w:rFonts w:ascii="Calibri" w:hAnsi="Calibri" w:cs="Calibri"/>
          <w:sz w:val="20"/>
          <w:szCs w:val="20"/>
          <w:u w:val="single"/>
        </w:rPr>
        <w:t>olmamıştır</w:t>
      </w:r>
      <w:r>
        <w:rPr>
          <w:rFonts w:ascii="Calibri" w:hAnsi="Calibri" w:cs="Calibri"/>
          <w:sz w:val="20"/>
          <w:szCs w:val="20"/>
        </w:rPr>
        <w:t>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r w:rsidRPr="00A63F9E">
        <w:rPr>
          <w:rFonts w:ascii="Calibri" w:hAnsi="Calibri" w:cs="Calibri"/>
          <w:bCs/>
          <w:sz w:val="20"/>
          <w:szCs w:val="20"/>
        </w:rPr>
        <w:t>İngiltere ve Fransa arasında Yüzyıl Savaşlarının yapılması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Osmanlı devletinin takip ettiği iskân politikası</w:t>
      </w:r>
    </w:p>
    <w:p w:rsidR="00022CED" w:rsidRPr="00A63F9E" w:rsidRDefault="00022CED" w:rsidP="00DF5DF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Balkanlarda siyasi birliğin bulunmaması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Anadolu Beyliklerinin devamlı olarak Osmanlı Devletine yardım etmeleri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Katolik ve Ortodokslar arasında mezhep çatışmaları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3- </w:t>
      </w:r>
      <w:r w:rsidRPr="00B144E1">
        <w:rPr>
          <w:rFonts w:ascii="Calibri" w:hAnsi="Calibri" w:cs="Calibri"/>
          <w:color w:val="000000"/>
          <w:sz w:val="20"/>
          <w:szCs w:val="20"/>
        </w:rPr>
        <w:t>Aşağıdaki Padişahlardan hangisi döneminde Divan-ı Hümayun’a padişahların başkanlık e</w:t>
      </w:r>
      <w:r w:rsidRPr="00E02FAD">
        <w:rPr>
          <w:rFonts w:ascii="Calibri" w:hAnsi="Calibri" w:cs="Calibri"/>
          <w:color w:val="000000"/>
          <w:sz w:val="20"/>
          <w:szCs w:val="20"/>
        </w:rPr>
        <w:t>tmesi uygulaması sona ermiştir?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A) </w:t>
      </w:r>
      <w:r w:rsidRPr="00E02FAD">
        <w:rPr>
          <w:rFonts w:ascii="Calibri" w:hAnsi="Calibri" w:cs="Calibri"/>
          <w:color w:val="000000"/>
          <w:sz w:val="20"/>
          <w:szCs w:val="20"/>
        </w:rPr>
        <w:t>II. Mehmet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B) </w:t>
      </w:r>
      <w:r w:rsidRPr="00E02FAD">
        <w:rPr>
          <w:rFonts w:ascii="Calibri" w:hAnsi="Calibri" w:cs="Calibri"/>
          <w:color w:val="000000"/>
          <w:sz w:val="20"/>
          <w:szCs w:val="20"/>
        </w:rPr>
        <w:t>Orhan Bey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C) </w:t>
      </w:r>
      <w:r w:rsidRPr="00E02FAD">
        <w:rPr>
          <w:rFonts w:ascii="Calibri" w:hAnsi="Calibri" w:cs="Calibri"/>
          <w:color w:val="000000"/>
          <w:sz w:val="20"/>
          <w:szCs w:val="20"/>
        </w:rPr>
        <w:t>Kanuni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D) </w:t>
      </w:r>
      <w:r w:rsidRPr="00E02FAD">
        <w:rPr>
          <w:rFonts w:ascii="Calibri" w:hAnsi="Calibri" w:cs="Calibri"/>
          <w:color w:val="000000"/>
          <w:sz w:val="20"/>
          <w:szCs w:val="20"/>
        </w:rPr>
        <w:t>Yavuz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E) </w:t>
      </w:r>
      <w:r w:rsidRPr="00E02FAD">
        <w:rPr>
          <w:rFonts w:ascii="Calibri" w:hAnsi="Calibri" w:cs="Calibri"/>
          <w:color w:val="000000"/>
          <w:sz w:val="20"/>
          <w:szCs w:val="20"/>
        </w:rPr>
        <w:t>II. Murat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pacing w:val="-1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pacing w:val="-1"/>
          <w:sz w:val="20"/>
          <w:szCs w:val="20"/>
        </w:rPr>
        <w:t xml:space="preserve">4- 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t>Yavuz döneminde ele alınan "Süveyş Kanalı"nı açma giri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şimi Sokullu Dönemi'nde yeniden gündeme gelmesine</w:t>
      </w:r>
      <w:r w:rsidRPr="00E02FAD">
        <w:rPr>
          <w:rFonts w:ascii="Calibri" w:hAnsi="Calibri" w:cs="Calibri"/>
          <w:color w:val="000000"/>
          <w:sz w:val="20"/>
          <w:szCs w:val="20"/>
        </w:rPr>
        <w:br/>
        <w:t>karşın başarılamadı.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Bu proje ile aşağıdakilerden hangisi </w:t>
      </w:r>
      <w:r w:rsidRPr="00E02FA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amaçlanmıştır</w:t>
      </w: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 ?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t>A) Hazar Denizi'ni geçerek bölgedeki Türk ve Müslüman</w:t>
      </w: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larda bütünleşmek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B) İpek Yolu'na işlerlik kazandırmak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C) Gerek ticari kazanç sağlamak, gerekse İslam devlet</w:t>
      </w:r>
      <w:r w:rsidRPr="00E02FAD">
        <w:rPr>
          <w:rFonts w:ascii="Calibri" w:hAnsi="Calibri" w:cs="Calibri"/>
          <w:color w:val="000000"/>
          <w:sz w:val="20"/>
          <w:szCs w:val="20"/>
        </w:rPr>
        <w:softHyphen/>
        <w:t>lerini Portekiz baskısından kurtarmak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D) Venedik ve Cenevizlilerin bölgedeki egemenliğine son vermek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E) Kırım Hanlığı'na gerekli dersi vermek</w:t>
      </w:r>
    </w:p>
    <w:p w:rsidR="00022CED" w:rsidRPr="0081094B" w:rsidRDefault="00022CED" w:rsidP="001505EB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1505EB" w:rsidRPr="001505EB" w:rsidRDefault="001505EB" w:rsidP="001505EB">
      <w:pPr>
        <w:ind w:left="-900" w:right="-1008"/>
        <w:rPr>
          <w:rFonts w:asciiTheme="minorHAnsi" w:hAnsiTheme="minorHAnsi" w:cstheme="minorHAnsi"/>
          <w:b/>
          <w:sz w:val="20"/>
          <w:szCs w:val="20"/>
        </w:rPr>
      </w:pPr>
    </w:p>
    <w:p w:rsidR="00EC4996" w:rsidRDefault="0081094B" w:rsidP="00EC4996">
      <w:pPr>
        <w:rPr>
          <w:rFonts w:ascii="Arial" w:hAnsi="Arial" w:cs="Arial"/>
          <w:sz w:val="20"/>
          <w:szCs w:val="20"/>
        </w:rPr>
      </w:pPr>
      <w:r w:rsidRPr="0081094B">
        <w:rPr>
          <w:rFonts w:asciiTheme="minorHAnsi" w:hAnsiTheme="minorHAnsi" w:cstheme="minorHAnsi"/>
          <w:b/>
        </w:rPr>
        <w:t>NOT:</w:t>
      </w:r>
      <w:r w:rsidR="00EC4996">
        <w:rPr>
          <w:rFonts w:asciiTheme="minorHAnsi" w:hAnsiTheme="minorHAnsi" w:cstheme="minorHAnsi"/>
          <w:b/>
        </w:rPr>
        <w:t xml:space="preserve"> Soruların doğru cevaplarına karşılık gelen puanlar yukarıda yazılmıştır. Sınav süresi bir ders saatidir. Başarılar…</w:t>
      </w:r>
    </w:p>
    <w:p w:rsidR="0081094B" w:rsidRDefault="0081094B" w:rsidP="00EC4996">
      <w:pPr>
        <w:rPr>
          <w:rFonts w:asciiTheme="minorHAnsi" w:hAnsiTheme="minorHAnsi" w:cstheme="minorHAnsi"/>
          <w:b/>
        </w:rPr>
      </w:pPr>
    </w:p>
    <w:p w:rsid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Ömer DAVRAN</w:t>
      </w:r>
    </w:p>
    <w:p w:rsidR="0081094B" w:rsidRP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Tarih Öğretmeni</w:t>
      </w:r>
    </w:p>
    <w:sectPr w:rsidR="0081094B" w:rsidRPr="0081094B" w:rsidSect="0081094B">
      <w:headerReference w:type="default" r:id="rId7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A6B" w:rsidRDefault="005E2A6B" w:rsidP="0081094B">
      <w:r>
        <w:separator/>
      </w:r>
    </w:p>
  </w:endnote>
  <w:endnote w:type="continuationSeparator" w:id="0">
    <w:p w:rsidR="005E2A6B" w:rsidRDefault="005E2A6B" w:rsidP="00810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A6B" w:rsidRDefault="005E2A6B" w:rsidP="0081094B">
      <w:r>
        <w:separator/>
      </w:r>
    </w:p>
  </w:footnote>
  <w:footnote w:type="continuationSeparator" w:id="0">
    <w:p w:rsidR="005E2A6B" w:rsidRDefault="005E2A6B" w:rsidP="00810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94B" w:rsidRPr="0081094B" w:rsidRDefault="00834B41" w:rsidP="0081094B">
    <w:pPr>
      <w:pStyle w:val="stbilgi"/>
      <w:jc w:val="center"/>
      <w:rPr>
        <w:rFonts w:ascii="Calibri" w:hAnsi="Calibri" w:cs="Calibri"/>
        <w:b/>
        <w:sz w:val="40"/>
        <w:szCs w:val="40"/>
      </w:rPr>
    </w:pPr>
    <w:r>
      <w:rPr>
        <w:rFonts w:ascii="Calibri" w:hAnsi="Calibri" w:cs="Calibri"/>
        <w:b/>
        <w:sz w:val="40"/>
        <w:szCs w:val="40"/>
      </w:rPr>
      <w:t>B</w:t>
    </w:r>
    <w:r w:rsidR="0081094B" w:rsidRPr="0081094B">
      <w:rPr>
        <w:rFonts w:ascii="Calibri" w:hAnsi="Calibri" w:cs="Calibri"/>
        <w:b/>
        <w:sz w:val="40"/>
        <w:szCs w:val="40"/>
      </w:rPr>
      <w:t xml:space="preserve">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525A"/>
    <w:multiLevelType w:val="hybridMultilevel"/>
    <w:tmpl w:val="4AC49F6C"/>
    <w:lvl w:ilvl="0" w:tplc="9F228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C1C5A"/>
    <w:multiLevelType w:val="hybridMultilevel"/>
    <w:tmpl w:val="DB284FF8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F72B0C"/>
    <w:multiLevelType w:val="hybridMultilevel"/>
    <w:tmpl w:val="A8EA95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DBF7969"/>
    <w:multiLevelType w:val="hybridMultilevel"/>
    <w:tmpl w:val="6DC6DB76"/>
    <w:lvl w:ilvl="0" w:tplc="FD4601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0368"/>
    <w:rsid w:val="00022CED"/>
    <w:rsid w:val="00051E3B"/>
    <w:rsid w:val="000A17DD"/>
    <w:rsid w:val="000F51DC"/>
    <w:rsid w:val="001250CF"/>
    <w:rsid w:val="001505EB"/>
    <w:rsid w:val="001A556C"/>
    <w:rsid w:val="001C6B35"/>
    <w:rsid w:val="002179AE"/>
    <w:rsid w:val="00231814"/>
    <w:rsid w:val="00243D68"/>
    <w:rsid w:val="00281711"/>
    <w:rsid w:val="002D1EB4"/>
    <w:rsid w:val="0030596D"/>
    <w:rsid w:val="00333D7F"/>
    <w:rsid w:val="0035706C"/>
    <w:rsid w:val="003E27F6"/>
    <w:rsid w:val="003F0368"/>
    <w:rsid w:val="00424EAD"/>
    <w:rsid w:val="00450556"/>
    <w:rsid w:val="00454468"/>
    <w:rsid w:val="0047137C"/>
    <w:rsid w:val="00494DE7"/>
    <w:rsid w:val="004F0BDB"/>
    <w:rsid w:val="0053209B"/>
    <w:rsid w:val="00556131"/>
    <w:rsid w:val="005832E9"/>
    <w:rsid w:val="005B1495"/>
    <w:rsid w:val="005E2A6B"/>
    <w:rsid w:val="00612326"/>
    <w:rsid w:val="00642C28"/>
    <w:rsid w:val="006815F5"/>
    <w:rsid w:val="0068588E"/>
    <w:rsid w:val="006E3A02"/>
    <w:rsid w:val="007047D8"/>
    <w:rsid w:val="00776FC3"/>
    <w:rsid w:val="007910BA"/>
    <w:rsid w:val="007D0CD7"/>
    <w:rsid w:val="007D52E8"/>
    <w:rsid w:val="007F2440"/>
    <w:rsid w:val="007F3B10"/>
    <w:rsid w:val="007F75FF"/>
    <w:rsid w:val="0081094B"/>
    <w:rsid w:val="0081563A"/>
    <w:rsid w:val="00834B41"/>
    <w:rsid w:val="0086042D"/>
    <w:rsid w:val="0095316F"/>
    <w:rsid w:val="00970860"/>
    <w:rsid w:val="009E2AD7"/>
    <w:rsid w:val="009F4588"/>
    <w:rsid w:val="00A76262"/>
    <w:rsid w:val="00A85BAB"/>
    <w:rsid w:val="00B074AC"/>
    <w:rsid w:val="00B07F10"/>
    <w:rsid w:val="00B53A86"/>
    <w:rsid w:val="00B67457"/>
    <w:rsid w:val="00B925A9"/>
    <w:rsid w:val="00BD5B57"/>
    <w:rsid w:val="00CD7250"/>
    <w:rsid w:val="00CE6617"/>
    <w:rsid w:val="00D02637"/>
    <w:rsid w:val="00D060BA"/>
    <w:rsid w:val="00DD1B23"/>
    <w:rsid w:val="00DF5DFB"/>
    <w:rsid w:val="00E622B5"/>
    <w:rsid w:val="00E63F3D"/>
    <w:rsid w:val="00EC4996"/>
    <w:rsid w:val="00ED7731"/>
    <w:rsid w:val="00F617E1"/>
    <w:rsid w:val="00F70D45"/>
    <w:rsid w:val="00F8472A"/>
    <w:rsid w:val="00FA5C76"/>
    <w:rsid w:val="00FD0DB2"/>
    <w:rsid w:val="00FE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E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30</cp:revision>
  <dcterms:created xsi:type="dcterms:W3CDTF">2011-01-03T19:28:00Z</dcterms:created>
  <dcterms:modified xsi:type="dcterms:W3CDTF">2014-12-14T11:50:00Z</dcterms:modified>
  <cp:category>www.sorubak.com</cp:category>
</cp:coreProperties>
</file>