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6BD" w:rsidRPr="003B46BD" w:rsidRDefault="003B46BD" w:rsidP="003B46BD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………….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10.Endokrinbezlerinsalgılarına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r w:rsidR="000A48A2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4.Epitelhücrelerinasılbeslenir?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b/>
          <w:bCs/>
          <w:color w:val="333335"/>
          <w:sz w:val="20"/>
          <w:szCs w:val="20"/>
          <w:lang w:val="en-US"/>
        </w:rPr>
        <w:lastRenderedPageBreak/>
        <w:t xml:space="preserve">CEVAPLAR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A.Aşağıdakibilgilerdoğruise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D,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yanlışise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harfiylekodlayınız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1.İnsanın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embriyonaldönemdekiiskeletihyalinkıkırdaktanoluşur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2.Vücudun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dışveiçyüzeyiepiteldokuileörtülüdür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D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3.Epidermis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hücrelerifotosentezyapamaz.D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4.Tüyler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parizatparankimasıhücrelerininfarklılaşmasıileoluşur.Y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5.Lentisel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Y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B.Aşağıdakicümlelerdekiboşyerleriuygunşekildetamamlayınız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1.Bağdokulifleri ………………..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tarafındanüretilir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(fibroblast)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2……………… 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dokuhücreleri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süreklidokularınsonradanbölünebilmeyeteneğikazanmasıileoluşurlar.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sekonder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meristem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3.Kemikdokuaramaddesine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osein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4.Odunsugövdedegazalışverişisağlayanyapılara ……………….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lentisel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5.Özümleme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parankiması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; 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palizat-sünger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6.Derideki pigment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hücrelerine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melanosit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http://www.yazilisorulari.org/10sinif-biyoloji-dersi-yazili-ve-sinav-sorulari/4926-10-sinif-biyoloji-2-donem-1-yazili-sorulari-3-cevapli.html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7.Sindirimvesolunumkanalıüzerindebulunanvemukussalgılayantekhücrelisalgıbezihücrelerine…………………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 goblet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8.Organikmaddeleriletimdemetlerinin ………………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borularıtarafındantaşınır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9.Yaprakyüzeyiniörtenvebitkininsukaybınıönleyensaydamtabakaya …………….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kutikula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10.Endokrin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bezlerinsalgılarına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hormon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C.Aşağıdakisoruları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sorualtındakiboşluklaracevaplandırınız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 her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soru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).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1.Destekdokuçeşitlerinikarşılaştırınız?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SklerankimaKollenkima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Çeperkalınlaşmasıbütünyüzeydeolurveçokfazladır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 Çeperkalınlaşmasıhücreninköşelerindeveyakenarlarındaolurvefazladeğildir.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Gövdeyedesteklikveesneklikverir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Dahaçokmeyveveyapraksaplarındabulunur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Hücreleriiğbiçimindeveyaeliptiktidir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Hücrelerigeometrikşekildedir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2.Ksilemvefloemikarşılaştırınız?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Ksilem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odunboruları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Floem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soymukboruları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Hücreleriölüdür.Hücrelericanlıdır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Su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vemineralleritaşır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Fotosentezürünleriolanorganikmaddeleritaşır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Kambiyumhalkasınıniçindebulunur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Kambiyumhalkasınındışındabulunur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Maddetaşınmasıtekyönlüdür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Maddetaşınmasıçiftyönlüdür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Maddetaşınmasıhızlıdır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Maddetaşınmasıyavaştır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Trakevetraketihücrelerindenoluşur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Kalburluboruvearkadaşhücrelerindenoluşur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Hücrelerininyançeperlerkalınlaşmışvearaçeperleritamamenerimiştir.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Araçeperler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tam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erimemiştir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3.Salgıdokusunun,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salgımaddelerininözelliklerinegöregörevlerinelerdir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a.Tozlaşma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b.Savunma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c.Sindirim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d.Boşaltım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4.Epitel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hücrelerinasılbeslenir?Açıklayınız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Epiteldokuhücrelerisıkıdizilmişlerdir.Bu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nedenlehücreleriarasındakılcaldamarbulunmaz.Bütünepitelhücreleritabanzarındandifüzyonlabeslenirler.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46BD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http://www.yazilisorulari.org/showthread.php?t=4926</w:t>
        </w:r>
      </w:hyperlink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br/>
        <w:t>5.Bağdokuliflerininçeşitlerivegenelözelliklerinelerdir?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a.Kollegenlifler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Demetlerhalindebulunurlar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Beyazrenklidirler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Çekmeyekarşıdayanıklıdırlar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b.Elastiklifler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Tektekbulunurlar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Esnektirler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Uzayıpkısalabilirler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C.Ağsı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retiküler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lifler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İnceipilikçiklerşeklindebulunurlar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-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dayanıksızdırlar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6.Endokrinbezlerileekzokrinbezlerikarşılaştırınız?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EndokrinBezlerEkzokrinBezler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Kanalsızdırlar.Kanallıdırlar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Salgılarınıkandamarlarınaboşaltırlar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Salgılarınıvücutdışına,sindirimvesolunumkanallarınaboşaltırlar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Salgılarınahormondenir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Tükrük,süt,enzim,mukus,asitv.b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spellStart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Salgılarıvardır</w:t>
      </w:r>
      <w:proofErr w:type="spellEnd"/>
      <w:r w:rsidRPr="003B46BD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</w:p>
    <w:bookmarkStart w:id="0" w:name="_GoBack"/>
    <w:bookmarkEnd w:id="0"/>
    <w:p w:rsidR="00D35DF3" w:rsidRPr="003B46BD" w:rsidRDefault="00A33F60" w:rsidP="003B46BD">
      <w:r w:rsidRPr="006551BF">
        <w:rPr>
          <w:color w:val="000000" w:themeColor="text1"/>
        </w:rPr>
        <w:fldChar w:fldCharType="begin"/>
      </w:r>
      <w:r w:rsidR="008C5645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8C5645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3B46BD" w:rsidSect="00F7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0A48A2"/>
    <w:rsid w:val="003B3B3E"/>
    <w:rsid w:val="003B46BD"/>
    <w:rsid w:val="0049030A"/>
    <w:rsid w:val="008C5645"/>
    <w:rsid w:val="00A33F60"/>
    <w:rsid w:val="00D35DF3"/>
    <w:rsid w:val="00F71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85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8C5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470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87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282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6-10-sinif-biyoloji-2-donem-1-yazili-sorulari-3-cevapli.html" TargetMode="External"/><Relationship Id="rId4" Type="http://schemas.openxmlformats.org/officeDocument/2006/relationships/hyperlink" Target="http://www.yazilisorulari.org/10sinif-biyoloji-dersi-yazili-ve-sinav-sorulari/4926-10-sinif-biyoloji-2-donem-1-yazili-sorulari-3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5</cp:revision>
  <dcterms:created xsi:type="dcterms:W3CDTF">2012-05-17T10:42:00Z</dcterms:created>
  <dcterms:modified xsi:type="dcterms:W3CDTF">2015-03-07T20:56:00Z</dcterms:modified>
</cp:coreProperties>
</file>