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56" w:rsidRPr="00B56156" w:rsidRDefault="00B56156" w:rsidP="00B56156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SERMAYE PİYASASI DERSİ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 DÖNEM 2.</w:t>
      </w:r>
      <w:r w:rsidRPr="00B56156">
        <w:rPr>
          <w:rFonts w:ascii="Verdana" w:eastAsia="Times New Roman" w:hAnsi="Verdana" w:cs="Tahoma"/>
          <w:color w:val="000000"/>
          <w:sz w:val="18"/>
          <w:u w:val="single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YAZILI SINAV SORULARI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Uluslar arası para piyasasını açıklayınız ve Türkiye de karşılığı olan piyasanın adını yazınız.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Uluslararası tahvil piyasasına göre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onshore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piyasasını örnek vererek açıklayınız.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3-)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Euro para piyasasında %80 oranında Euro-Dolar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hakimdirBunun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dışında kalan diğer hizmetlerden 5 tanesini yazınız</w:t>
      </w:r>
      <w:proofErr w:type="gram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..</w:t>
      </w:r>
      <w:proofErr w:type="gramEnd"/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4-)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Yerli tahvil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ihraçları’nı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açıklayınız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Döviz nedir.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6-)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Konvertibil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para ne anlama gelmektedir?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7-)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Efektif nedir?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5A12F1">
        <w:rPr>
          <w:rFonts w:ascii="Verdana" w:eastAsia="Times New Roman" w:hAnsi="Verdana" w:cs="Tahoma"/>
          <w:b/>
          <w:bCs/>
          <w:noProof/>
          <w:color w:val="434343"/>
          <w:sz w:val="18"/>
          <w:szCs w:val="18"/>
          <w:lang w:eastAsia="tr-TR"/>
        </w:rPr>
        <w:t>8-)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Döviz kurunu örnekleyerek açıklayınız.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9-)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Forex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 piyasasının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ingilizce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adını yazınız.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10-)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Forex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piyasasında işlemler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kaydi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olarak </w:t>
      </w:r>
      <w:proofErr w:type="gram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yapılır.Siz</w:t>
      </w:r>
      <w:proofErr w:type="gram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buna katılıyor musunuz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5A12F1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  <w:r w:rsidR="00B56156"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="00B56156"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11-)</w:t>
      </w:r>
      <w:r w:rsidR="00B56156"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Döviz piyasasının işlemcileri kimlerdir</w:t>
      </w:r>
      <w:r w:rsidR="00B56156"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12-)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Döviz piyasası işlemcilerinden olan bankaların bir görevi ‘fon hareketlerini optimize etmek!</w:t>
      </w:r>
      <w:proofErr w:type="gram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tir</w:t>
      </w:r>
      <w:proofErr w:type="gram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.Siz bu açıklamaya katılıyor musunuz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Spot işlem nedir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14-)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Arbitraj nedir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15-)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Forex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piyasasının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işlryişine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 etki  eden faktörler nelerdir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16-)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Forex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piyasasının diğer piyasalara olan üstünlüklerinden 1 tanesini yazınız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.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17-)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Eurocurrency’nin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türkçe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adını yazınız.</w:t>
      </w:r>
      <w:r w:rsidRPr="00B56156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18-)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Aşağıdakilerden hangisi finansal kuruluşlardan değildir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Yatırım fonu      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Aracı kurum       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Denetim şirketi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Derecelendirme kuruluşu        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Takasbank</w:t>
      </w:r>
      <w:proofErr w:type="spellEnd"/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19-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)Vadesine 180 günden az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kalmışpiyasa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araçlarından 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oluşanfon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hangisidir?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 tipi fon          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 tipi fon                              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Likit fon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Değişken fon                 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Endex</w:t>
      </w:r>
      <w:proofErr w:type="spell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fon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En az %51 Türk hisse senetlerinden oluşan fon hangisidir?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Özel fon  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Hisse senedi fonu         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Altın fonu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d-)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Sektör fonu                           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e-)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Likit fon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u w:val="single"/>
          <w:lang w:eastAsia="tr-TR"/>
        </w:rPr>
        <w:t>Süre: 40 dk</w:t>
      </w:r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                                         Ferdi ÇİL</w:t>
      </w:r>
      <w:proofErr w:type="gram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..</w:t>
      </w:r>
      <w:proofErr w:type="gramEnd"/>
    </w:p>
    <w:p w:rsidR="00B56156" w:rsidRPr="00B56156" w:rsidRDefault="00B56156" w:rsidP="00B56156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B5615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proofErr w:type="gramStart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Not:her</w:t>
      </w:r>
      <w:proofErr w:type="gramEnd"/>
      <w:r w:rsidRPr="00B5615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soru 5 puan. Başarılar                        </w:t>
      </w:r>
      <w:r w:rsidRPr="00B5615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              Muhasebe ve </w:t>
      </w:r>
      <w:proofErr w:type="spellStart"/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Finanman</w:t>
      </w:r>
      <w:proofErr w:type="spellEnd"/>
      <w:r w:rsidRPr="00B5615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Öğretmeni     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156"/>
    <w:rsid w:val="00164F42"/>
    <w:rsid w:val="00236F30"/>
    <w:rsid w:val="005A12F1"/>
    <w:rsid w:val="00B56156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56156"/>
  </w:style>
  <w:style w:type="paragraph" w:styleId="BalonMetni">
    <w:name w:val="Balloon Text"/>
    <w:basedOn w:val="Normal"/>
    <w:link w:val="BalonMetniChar"/>
    <w:uiPriority w:val="99"/>
    <w:semiHidden/>
    <w:unhideWhenUsed/>
    <w:rsid w:val="00B56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1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12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2013-12-21T20:10:00Z</dcterms:created>
  <dcterms:modified xsi:type="dcterms:W3CDTF">2013-12-23T18:56:00Z</dcterms:modified>
  <cp:category>www.sorubak.com</cp:category>
</cp:coreProperties>
</file>