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MALİYE DERSİ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1.DÖNEM 2.YAZILI SORULARI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sorulardan doğru olan şıkkı işaretleyiniz.(5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1)-Kamu giderleri ile kamu gelirleri arasında dengenin sağlanmasını amaçlayan bütçe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a)Devri bütçe          b)Telafi edici bütçe   c)Program bütçe              d)Milli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2)Devlet tüzel kişiliğine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dahil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olan kamu kurumlarının bütçesi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a)Özel bütçe b)Düzenleyici ve denetleyici kurum bütçesi                   c)Genel bütçe          d)Özerk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3)-Aşağıdakilerden hangisi mahalli idarelerin bütçelerinden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a)Belediye bütçesi    b)İl özel idareleri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bütç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        c)Sos.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Güv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 Kur.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Bütç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        d)Mahalli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idar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birlik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bütçesi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4)Aşağıdakilerden hangisi bütçenin aşamalarından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a)Bütçenin hazırlanması      b)Bütçenin onaylanması                 c)Bütçenin  uygulanması  d)Bütçenin araştırılması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B35679" w:rsidRPr="00A454E5">
        <w:rPr>
          <w:color w:val="000000" w:themeColor="text1"/>
        </w:rPr>
        <w:fldChar w:fldCharType="begin"/>
      </w:r>
      <w:r w:rsidR="00B35679" w:rsidRPr="00A454E5">
        <w:rPr>
          <w:color w:val="000000" w:themeColor="text1"/>
        </w:rPr>
        <w:instrText xml:space="preserve"> HYPERLINK "http://www.sorubak.com" </w:instrText>
      </w:r>
      <w:r w:rsidR="00B35679" w:rsidRPr="00A454E5">
        <w:rPr>
          <w:color w:val="000000" w:themeColor="text1"/>
        </w:rPr>
        <w:fldChar w:fldCharType="separate"/>
      </w:r>
      <w:r w:rsidR="00B35679" w:rsidRPr="00A454E5">
        <w:rPr>
          <w:rStyle w:val="Kpr"/>
          <w:color w:val="000000" w:themeColor="text1"/>
        </w:rPr>
        <w:t>www.sorubak.com</w:t>
      </w:r>
      <w:r w:rsidR="00B35679" w:rsidRPr="00A454E5">
        <w:rPr>
          <w:color w:val="000000" w:themeColor="text1"/>
        </w:rPr>
        <w:fldChar w:fldCharType="end"/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5)Aşağıdakilerden hangisi kamu gideri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a)Bir okulun elektrik faturası       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b)Öğretmenlere ödenen      maaşlar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c)Okul müdürünün giyim masrafı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d)Okula alınan demirbaşlar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6)Aşağıdakilerden hangisi transfer giderlerine örnektir?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a)Kimsesiz çocuklara verilen burslar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b)Okulun elektrik faturası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c)memur maaşları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d)Yol yapımı için harcanan paralar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7)-Vadesi bir yılı ile beş yıl arasında değişen borçlanma 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a)Kısa vadeli borçlanma      b)Orta vadeli borçlanma c)Uzun vadeli borçlanma d)İç borçlanma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8)Aşağıdakilerden hangisi borçlanmanın nedenlerin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a)Teknolojik yenilikler         b)Erken seçimler  c)Büyük yatırımlar        d)Vadesi gelmiş borçlar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9)Bütçede her yıl yapılacak harcamalar için ödenek ayrılması bütçenin hangi ilkesi gereğidir?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a)Tahsis ilkesi          b)Genellik ilkesi        c)Birlik ilkesi d)Açıklık ilkesi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10)-Aşağıdaki kurumlardan hangisi bütçenin  denetimini  yapmaktadır?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a)Yargıtay        b)Danıştay  c)Sayıştay     d)Anayasa mahkemesi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B-Aşağıdaki cümlelerde boş bırakılan kısımları doldurunuz.(5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11)-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bütçenin ilgili olduğu yıl içindeki  gelir ve giderlerin gerçekleşmiş  tutarlarını gösterir.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12)-Hazine işlemleri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:…………………………………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ve ……………………………olmak üzere ikiye ayrılır.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13)-Türkiye’de gelir transferini yapan kurumlar ……………………………..ve …………………………….’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14)-Cumhurbaşkanı tarafından onaylanan bütçe kanunu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yayınlanarak yürürlüğe girer.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15)-Bütçenin gelir ve harcama kalemlerinin mümkün olduğunca gerçeği  yansıtması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……….………….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ilkesi gereğidir.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16)Kamu kurumlarının belirli bir işi yapmaya yetki ve izin vermesi karşılığında aldıklara paralara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denir.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16-Bütçenin aşamalarını yazınız.(10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17-İç ve dış borçlanmayı tanımlayınız.( 10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proofErr w:type="gramStart"/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>NOT:SINAV</w:t>
      </w:r>
      <w:proofErr w:type="gramEnd"/>
      <w:r>
        <w:rPr>
          <w:rStyle w:val="Gl"/>
          <w:rFonts w:ascii="Verdana" w:hAnsi="Verdana" w:cs="Tahoma"/>
          <w:i/>
          <w:iCs/>
          <w:color w:val="000000"/>
          <w:sz w:val="18"/>
          <w:szCs w:val="18"/>
        </w:rPr>
        <w:t xml:space="preserve"> SÜRESİ 40 DAKİKADIR.                                               İlker Barış GÜVEN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MALİYE DERSİ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1.DÖNEM 2.YAZILI SORULARI CEVAPLARI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1-Aşağıdaki sorulardan doğru olan şıkkı işaretleyiniz.(5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a)-Kamu giderleri ile kamu gelirleri arasında dengenin sağlanmasını amaçlayan bütçe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a)Devri bütçe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b)Telafi edici bütçe</w:t>
      </w:r>
      <w:r>
        <w:rPr>
          <w:rFonts w:ascii="Verdana" w:hAnsi="Verdana" w:cs="Tahoma"/>
          <w:color w:val="000000"/>
          <w:sz w:val="18"/>
          <w:szCs w:val="18"/>
        </w:rPr>
        <w:t>          c)Program bütçe              d)Milli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b)Devlet tüzel kişiliğine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dahil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olan kamu kurumlarının bütçesi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a)Özel bütçe b)Düzenleyici ve denetleyici kurum bütçesi    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c)Genel bütçe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 d)Özerk bütçe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c)-Aşağıdakilerden hangisi mahalli idarelerin bütçelerinden 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a)Belediye bütçesi    b)İl özel idareleri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bütç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c)Sos.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Güv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. Kur.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Bütç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      d)Mahalli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idar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.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birlik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bütçesi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d)Aşağıdakilerden hangisi bütçenin aşamalarından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a)Bütçenin hazırlanması      b)Bütçenin onaylanması                 c)Bütçenin  uygulanması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d)Bütçenin araştırılması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e)Aşağıdakilerden hangisi kamu gideri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a)Bir okulun elektrik faturası       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b)Öğretmenlere ödenen      maaşlar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c)Okul müdürünün giyim masrafı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d)Okula alınan demirbaşlar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f)Aşağıdakilerden hangisi transfer giderlerine örnektir?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a)Kimsesiz çocuklara verilen burslar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b)Okulun elektrik faturası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c)memur maaşları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d)Yol yapımı için harcanan paralar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g)-Vadesi bir yılı ile beş yıl arasında değişen borçlanma  hangisidir?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a)Kısa vadeli borçlanma 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b)Orta vadeli borçlanma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c)Uzun vadeli borçlanma      d)İç borçlanma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h)Aşağıdakilerden hangisi borçlanmanın nedenlerin değildir?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a)Teknolojik yenilikler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b)Erken seçimler</w:t>
      </w:r>
      <w:r>
        <w:rPr>
          <w:rFonts w:ascii="Verdana" w:hAnsi="Verdana" w:cs="Tahoma"/>
          <w:color w:val="000000"/>
          <w:sz w:val="18"/>
          <w:szCs w:val="18"/>
        </w:rPr>
        <w:t>  c)Büyük yatırımlar     d)Vadesi gelmiş borçlar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ı)Bütçede her yıl yapılacak harcamalar için ödenek ayrılması bütçenin hangi ilkesi gereğidir?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a)Tahsis ilkesi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               b)Genellik ilkesi        c)Birlik ilkesi d)Açıklık ilkesi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i)-Aşağıdaki kurumlardan hangisi bütçenin  denetimini  yapmaktadır?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a)Yargıtay        b)Danıştay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c)Sayıştay</w:t>
      </w:r>
      <w:r>
        <w:rPr>
          <w:rFonts w:ascii="Verdana" w:hAnsi="Verdana" w:cs="Tahoma"/>
          <w:color w:val="000000"/>
          <w:sz w:val="18"/>
          <w:szCs w:val="18"/>
        </w:rPr>
        <w:t>   d)Anayasa mahkemesi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2-Aşağıdaki cümlelerde boş bırakılan kısımları doldurunuz.(5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Kesin hesap kanun tasarısı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bütçenin ilgili olduğu yıl içindeki  gelir ve giderlerin gerçekleşmiş  tutarlarını gösterir.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b)-Hazine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işlemleri:</w:t>
      </w:r>
      <w:r>
        <w:rPr>
          <w:rStyle w:val="Gl"/>
          <w:rFonts w:ascii="Verdana" w:hAnsi="Verdana" w:cs="Tahoma"/>
          <w:color w:val="000000"/>
          <w:sz w:val="18"/>
          <w:szCs w:val="18"/>
        </w:rPr>
        <w:t>yer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bakımından hazine işlemleri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ve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zaman bakımından hazine işlemleri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olmak üzere ikiye ayrılır.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c)-Türkiye’de gelir transferini yapan kurumlar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Merkez Bankası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.ve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Ziraat Bankası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’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d)-Cumhurbaşkanı tarafından onaylanan bütçe kanunu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Resmi Gazete de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yayınlanarak yürürlüğe girer.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e)-Bütçenin gelir ve harcama kalemlerinin mümkün olduğunca gerçeği  yansıtması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doğruluk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ilkesi gereğidir.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f)Kamu kurumlarının belirli bir işi yapmaya yetki ve izin vermesi karşılığında aldıklara paralara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resim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.denir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16-Bütçenin aşamalarını yazınız.(10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a)Bütçenin hazırlanması      b)Bütçenin görüşülüp onaylanması    c)Bütçenin uygulanması    d)Bütçenin denetlenmesi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17-İç ve dış borçlanmayı tanımlayınız.( 10 puan)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İç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borçlanma</w:t>
      </w:r>
      <w:r>
        <w:rPr>
          <w:rFonts w:ascii="Verdana" w:hAnsi="Verdana" w:cs="Tahoma"/>
          <w:color w:val="000000"/>
          <w:sz w:val="18"/>
          <w:szCs w:val="18"/>
        </w:rPr>
        <w:t>:Devletin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kendi ülkesinden milli para olarak borç almasına iç borçlanma denir.</w:t>
      </w:r>
    </w:p>
    <w:p w:rsidR="00926005" w:rsidRDefault="00926005" w:rsidP="0092600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Dış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borçlanma</w:t>
      </w:r>
      <w:r>
        <w:rPr>
          <w:rFonts w:ascii="Verdana" w:hAnsi="Verdana" w:cs="Tahoma"/>
          <w:color w:val="000000"/>
          <w:sz w:val="18"/>
          <w:szCs w:val="18"/>
        </w:rPr>
        <w:t>:Ülke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içinden veya ülke dışından yabancı para olarak borç alınmasına dış borçlanma denir.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005"/>
    <w:rsid w:val="00164F42"/>
    <w:rsid w:val="005B1836"/>
    <w:rsid w:val="00926005"/>
    <w:rsid w:val="00B35679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6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6005"/>
    <w:rPr>
      <w:b/>
      <w:bCs/>
    </w:rPr>
  </w:style>
  <w:style w:type="character" w:customStyle="1" w:styleId="apple-converted-space">
    <w:name w:val="apple-converted-space"/>
    <w:basedOn w:val="VarsaylanParagrafYazTipi"/>
    <w:rsid w:val="00926005"/>
  </w:style>
  <w:style w:type="character" w:styleId="Kpr">
    <w:name w:val="Hyperlink"/>
    <w:basedOn w:val="VarsaylanParagrafYazTipi"/>
    <w:uiPriority w:val="99"/>
    <w:unhideWhenUsed/>
    <w:rsid w:val="00B356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2013-12-21T20:05:00Z</dcterms:created>
  <dcterms:modified xsi:type="dcterms:W3CDTF">2013-12-23T18:54:00Z</dcterms:modified>
  <cp:category>www.sorubak.com</cp:category>
</cp:coreProperties>
</file>