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55"/>
        <w:tblW w:w="10657" w:type="dxa"/>
        <w:tblLayout w:type="fixed"/>
        <w:tblLook w:val="04A0"/>
      </w:tblPr>
      <w:tblGrid>
        <w:gridCol w:w="2694"/>
        <w:gridCol w:w="757"/>
        <w:gridCol w:w="726"/>
        <w:gridCol w:w="726"/>
        <w:gridCol w:w="726"/>
        <w:gridCol w:w="691"/>
        <w:gridCol w:w="762"/>
        <w:gridCol w:w="581"/>
        <w:gridCol w:w="581"/>
        <w:gridCol w:w="581"/>
        <w:gridCol w:w="727"/>
        <w:gridCol w:w="581"/>
        <w:gridCol w:w="524"/>
      </w:tblGrid>
      <w:tr w:rsidR="00EE151A" w:rsidTr="00E35E35">
        <w:trPr>
          <w:trHeight w:val="300"/>
        </w:trPr>
        <w:tc>
          <w:tcPr>
            <w:tcW w:w="2694" w:type="dxa"/>
            <w:tcBorders>
              <w:right w:val="single" w:sz="4" w:space="0" w:color="auto"/>
            </w:tcBorders>
          </w:tcPr>
          <w:p w:rsidR="00EE151A" w:rsidRDefault="00EE151A" w:rsidP="00EE151A">
            <w:pPr>
              <w:jc w:val="center"/>
            </w:pPr>
            <w:r>
              <w:t>KAZANIMLAR</w:t>
            </w:r>
          </w:p>
        </w:tc>
        <w:tc>
          <w:tcPr>
            <w:tcW w:w="14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151A" w:rsidRPr="00035B00" w:rsidRDefault="00EE151A" w:rsidP="00EE151A">
            <w:pPr>
              <w:rPr>
                <w:rFonts w:eastAsia="HelveticaRegularKaln" w:cstheme="minorHAnsi"/>
                <w:sz w:val="20"/>
                <w:szCs w:val="20"/>
              </w:rPr>
            </w:pPr>
            <w:r>
              <w:rPr>
                <w:rFonts w:eastAsia="HelveticaRegularKaln" w:cstheme="minorHAnsi"/>
                <w:sz w:val="20"/>
                <w:szCs w:val="20"/>
              </w:rPr>
              <w:t>D.S Bölme İşle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:rsidR="00EE151A" w:rsidRPr="00AE34DE" w:rsidRDefault="00EE151A" w:rsidP="00EE151A">
            <w:pPr>
              <w:rPr>
                <w:rFonts w:eastAsia="HelveticaRegularKaln" w:cstheme="minorHAnsi"/>
                <w:sz w:val="20"/>
                <w:szCs w:val="20"/>
              </w:rPr>
            </w:pPr>
            <w:r>
              <w:rPr>
                <w:rFonts w:eastAsia="HelveticaRegularKaln" w:cstheme="minorHAnsi"/>
                <w:sz w:val="20"/>
                <w:szCs w:val="20"/>
              </w:rPr>
              <w:t>Para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1A" w:rsidRPr="00D37552" w:rsidRDefault="00EE151A" w:rsidP="00EE151A">
            <w:pPr>
              <w:jc w:val="center"/>
              <w:rPr>
                <w:rFonts w:eastAsia="HelveticaRegularKaln" w:cstheme="minorHAnsi"/>
                <w:sz w:val="20"/>
                <w:szCs w:val="20"/>
              </w:rPr>
            </w:pPr>
            <w:r>
              <w:rPr>
                <w:rFonts w:eastAsia="HelveticaRegularKaln" w:cstheme="minorHAnsi"/>
                <w:sz w:val="20"/>
                <w:szCs w:val="20"/>
              </w:rPr>
              <w:t>Düzlem</w:t>
            </w:r>
          </w:p>
        </w:tc>
        <w:tc>
          <w:tcPr>
            <w:tcW w:w="24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1A" w:rsidRPr="00AE34DE" w:rsidRDefault="00EE151A" w:rsidP="00EE151A">
            <w:pPr>
              <w:jc w:val="center"/>
              <w:rPr>
                <w:rFonts w:cstheme="minorHAnsi"/>
              </w:rPr>
            </w:pPr>
            <w:r>
              <w:rPr>
                <w:rFonts w:eastAsia="HelveticaRegularKaln" w:cstheme="minorHAnsi"/>
                <w:sz w:val="20"/>
                <w:szCs w:val="20"/>
              </w:rPr>
              <w:t>Doğru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151A" w:rsidRPr="00AE34DE" w:rsidRDefault="00784635" w:rsidP="00EE15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Nokta</w:t>
            </w:r>
          </w:p>
        </w:tc>
      </w:tr>
      <w:tr w:rsidR="00EE151A" w:rsidTr="00E35E35">
        <w:trPr>
          <w:cantSplit/>
          <w:trHeight w:val="465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CC1825" w:rsidRPr="0081472E" w:rsidRDefault="00CC1825" w:rsidP="00EE151A">
            <w:pPr>
              <w:rPr>
                <w:rFonts w:cstheme="minorHAnsi"/>
                <w:sz w:val="20"/>
                <w:szCs w:val="20"/>
              </w:rPr>
            </w:pPr>
            <w:r w:rsidRPr="0081472E">
              <w:rPr>
                <w:rFonts w:cstheme="minorHAnsi"/>
                <w:sz w:val="20"/>
                <w:szCs w:val="20"/>
              </w:rPr>
              <w:t xml:space="preserve">Her zaman(çok yeterli) : 5  </w:t>
            </w: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  <w:r w:rsidRPr="0081472E">
              <w:rPr>
                <w:rFonts w:cstheme="minorHAnsi"/>
                <w:sz w:val="20"/>
                <w:szCs w:val="20"/>
              </w:rPr>
              <w:t xml:space="preserve">Sıklıkla (yeterli) : 4  </w:t>
            </w: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  <w:r w:rsidRPr="0081472E">
              <w:rPr>
                <w:rFonts w:cstheme="minorHAnsi"/>
                <w:sz w:val="20"/>
                <w:szCs w:val="20"/>
              </w:rPr>
              <w:t xml:space="preserve">Bazen(kısmen yeterli) : 3  </w:t>
            </w: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  <w:r w:rsidRPr="0081472E">
              <w:rPr>
                <w:rFonts w:cstheme="minorHAnsi"/>
                <w:sz w:val="20"/>
                <w:szCs w:val="20"/>
              </w:rPr>
              <w:t xml:space="preserve">Nadiren(yetersiz) : 2   </w:t>
            </w:r>
          </w:p>
          <w:p w:rsidR="00CC1825" w:rsidRDefault="00CC1825" w:rsidP="00EE151A">
            <w:pPr>
              <w:rPr>
                <w:rFonts w:cstheme="minorHAnsi"/>
                <w:sz w:val="20"/>
                <w:szCs w:val="20"/>
              </w:rPr>
            </w:pPr>
          </w:p>
          <w:p w:rsidR="001E7953" w:rsidRDefault="001E7953" w:rsidP="00EE151A">
            <w:pPr>
              <w:rPr>
                <w:rFonts w:cstheme="minorHAnsi"/>
                <w:sz w:val="20"/>
                <w:szCs w:val="20"/>
              </w:rPr>
            </w:pPr>
          </w:p>
          <w:p w:rsidR="001E7953" w:rsidRDefault="001E7953" w:rsidP="00EE151A">
            <w:pPr>
              <w:rPr>
                <w:rFonts w:cstheme="minorHAnsi"/>
                <w:sz w:val="20"/>
                <w:szCs w:val="20"/>
              </w:rPr>
            </w:pPr>
          </w:p>
          <w:p w:rsidR="00CC1825" w:rsidRDefault="00321B7D" w:rsidP="00EE151A">
            <w:r>
              <w:rPr>
                <w:rFonts w:cstheme="minorHAnsi"/>
                <w:sz w:val="20"/>
                <w:szCs w:val="20"/>
              </w:rPr>
              <w:t>Adı Soyadı</w:t>
            </w:r>
          </w:p>
        </w:tc>
        <w:tc>
          <w:tcPr>
            <w:tcW w:w="757" w:type="dxa"/>
            <w:textDirection w:val="btLr"/>
          </w:tcPr>
          <w:p w:rsidR="00CC1825" w:rsidRPr="00D1662C" w:rsidRDefault="001D1967" w:rsidP="00EE151A">
            <w:pPr>
              <w:ind w:left="113" w:right="113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İki basamaklı doğal sayıları bir basamaklı doğal sayılara böler.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textDirection w:val="btLr"/>
          </w:tcPr>
          <w:p w:rsidR="00CC1825" w:rsidRPr="00D1662C" w:rsidRDefault="001D1967" w:rsidP="00EE151A">
            <w:pPr>
              <w:ind w:left="113" w:right="113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Biri bölme olacak şekilde iki işlem gerektiren problemleri çözer ve kurar.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825" w:rsidRPr="00321B7D" w:rsidRDefault="00321B7D" w:rsidP="00EE151A">
            <w:pPr>
              <w:ind w:left="113" w:right="113"/>
              <w:rPr>
                <w:rFonts w:asciiTheme="majorHAnsi" w:hAnsiTheme="majorHAnsi" w:cstheme="minorHAnsi"/>
                <w:sz w:val="24"/>
                <w:szCs w:val="24"/>
              </w:rPr>
            </w:pPr>
            <w:r w:rsidRPr="00321B7D">
              <w:rPr>
                <w:rFonts w:asciiTheme="majorHAnsi" w:hAnsiTheme="majorHAnsi" w:cstheme="minorHAnsi"/>
                <w:sz w:val="24"/>
                <w:szCs w:val="24"/>
              </w:rPr>
              <w:t>Paralarımızla ilgili problemler çözer ve kurar.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825" w:rsidRPr="00D1662C" w:rsidRDefault="00321B7D" w:rsidP="00EE151A">
            <w:pPr>
              <w:ind w:left="113" w:right="113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Düzlem ve düzlemsel şekilleri modelleri ile tasvir eder.</w:t>
            </w:r>
          </w:p>
        </w:tc>
        <w:tc>
          <w:tcPr>
            <w:tcW w:w="691" w:type="dxa"/>
            <w:textDirection w:val="btLr"/>
          </w:tcPr>
          <w:p w:rsidR="00CC1825" w:rsidRPr="00D1662C" w:rsidRDefault="00321B7D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Küp, kare prizma, dikdörtgenler prizması, üçgen prizma, silindir modellerinin yüzeylerini belirtir.</w:t>
            </w:r>
          </w:p>
        </w:tc>
        <w:tc>
          <w:tcPr>
            <w:tcW w:w="762" w:type="dxa"/>
            <w:tcBorders>
              <w:right w:val="single" w:sz="4" w:space="0" w:color="auto"/>
            </w:tcBorders>
            <w:textDirection w:val="btLr"/>
          </w:tcPr>
          <w:p w:rsidR="00CC1825" w:rsidRPr="00D1662C" w:rsidRDefault="00D37552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Prizma, koni</w:t>
            </w:r>
            <w:r w:rsidR="00321B7D">
              <w:rPr>
                <w:rFonts w:asciiTheme="majorHAnsi" w:hAnsiTheme="majorHAnsi" w:cstheme="minorHAnsi"/>
                <w:sz w:val="18"/>
                <w:szCs w:val="18"/>
              </w:rPr>
              <w:t xml:space="preserve"> ve silindir modellerinin yüzeylerini düzleme 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>açar ve bu</w:t>
            </w:r>
            <w:r w:rsidR="00321B7D">
              <w:rPr>
                <w:rFonts w:asciiTheme="majorHAnsi" w:hAnsiTheme="majorHAnsi" w:cstheme="min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>modellerin her yüzünün</w:t>
            </w:r>
            <w:r w:rsidR="00321B7D">
              <w:rPr>
                <w:rFonts w:asciiTheme="majorHAnsi" w:hAnsiTheme="majorHAnsi" w:cstheme="minorHAnsi"/>
                <w:sz w:val="18"/>
                <w:szCs w:val="18"/>
              </w:rPr>
              <w:t xml:space="preserve"> düzlemsel şekil olduğunu gösterir.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825" w:rsidRPr="00D1662C" w:rsidRDefault="000E3D31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Doğruyu, ışını ve doğru parçasını modelleri ile tasvir eder.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825" w:rsidRPr="00D1662C" w:rsidRDefault="000E3D31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Doğrunun, ışının ve doğru parçasının çizgi modellerini oluşturur.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textDirection w:val="btLr"/>
          </w:tcPr>
          <w:p w:rsidR="00CC1825" w:rsidRPr="00D1662C" w:rsidRDefault="000E3D31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Yatay, dikey ve eğik </w:t>
            </w:r>
            <w:r w:rsidR="00EE151A">
              <w:rPr>
                <w:rFonts w:asciiTheme="majorHAnsi" w:hAnsiTheme="majorHAnsi" w:cstheme="minorHAnsi"/>
                <w:sz w:val="18"/>
                <w:szCs w:val="18"/>
              </w:rPr>
              <w:t>doğru modellerine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 örnekler </w:t>
            </w:r>
            <w:r w:rsidR="00EE151A">
              <w:rPr>
                <w:rFonts w:asciiTheme="majorHAnsi" w:hAnsiTheme="majorHAnsi" w:cstheme="minorHAnsi"/>
                <w:sz w:val="18"/>
                <w:szCs w:val="18"/>
              </w:rPr>
              <w:t>vererek çizimlerini yapar.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textDirection w:val="btLr"/>
          </w:tcPr>
          <w:p w:rsidR="00CC1825" w:rsidRPr="00D1662C" w:rsidRDefault="00EE151A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Düzlemde iki doğrunun birbirine göre durumlarını belirler, çizimlerini yapar.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C1825" w:rsidRPr="00D1662C" w:rsidRDefault="00784635" w:rsidP="00EE151A">
            <w:pPr>
              <w:ind w:left="113" w:right="113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Noktaya modelleri ile örnekler verir.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textDirection w:val="btLr"/>
          </w:tcPr>
          <w:p w:rsidR="00CC1825" w:rsidRPr="00C92A23" w:rsidRDefault="00784635" w:rsidP="00EE151A">
            <w:pPr>
              <w:ind w:left="113" w:right="11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Noktayı sembolle gösterir ve isimlendirir.</w:t>
            </w:r>
          </w:p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M. HAKAN UNKUR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M. FATİH BAKAY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ZEHRA SAÇKESEN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  <w:tcBorders>
              <w:right w:val="single" w:sz="4" w:space="0" w:color="auto"/>
            </w:tcBorders>
          </w:tcPr>
          <w:p w:rsidR="00C27F54" w:rsidRDefault="00C27F54" w:rsidP="00EE151A"/>
        </w:tc>
        <w:tc>
          <w:tcPr>
            <w:tcW w:w="762" w:type="dxa"/>
            <w:tcBorders>
              <w:left w:val="single" w:sz="4" w:space="0" w:color="auto"/>
            </w:tcBorders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F. ZEHRA KILIÇ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M. YAŞAR GÜNBATTI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ESMA NUR YILDIZ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H. EYYÜP ŞAĞIN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İREM DÜZME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SÜMEYRA CAYMAZER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SİMAYNUR SARIKUŞLAR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M. EMİN CESUR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EVİN ROJDA ALAGÖZ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SEVDE İNAN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 xml:space="preserve">İ. HALİL DURAP 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ELİF NUR İŞGÖREN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AHMET CİHAN KAPLAN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SİBEL YAVUZ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AYŞEGÜL KIRATOĞLU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FURKAN ÇAKMAK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İ. HARUN BOZ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NİSANUR KARA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SUDE BETÜL GÜNEŞ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A. ABDULAZİZ DURSUN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 xml:space="preserve">BEKİR MELİK 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EMRE AĞAN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M. EREN AKAY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TUĞBA BEYZA POLAT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SÜMEYYE MESÇİ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283"/>
        </w:trPr>
        <w:tc>
          <w:tcPr>
            <w:tcW w:w="2694" w:type="dxa"/>
          </w:tcPr>
          <w:p w:rsidR="00C27F54" w:rsidRDefault="00C27F54" w:rsidP="00EE151A">
            <w:r>
              <w:t>REYHAN ŞEN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SEMANUR ÇELİK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M. REŞİT AKÇA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  <w:tr w:rsidR="00E35E35" w:rsidTr="00E35E35">
        <w:trPr>
          <w:trHeight w:val="300"/>
        </w:trPr>
        <w:tc>
          <w:tcPr>
            <w:tcW w:w="2694" w:type="dxa"/>
          </w:tcPr>
          <w:p w:rsidR="00C27F54" w:rsidRDefault="00C27F54" w:rsidP="00EE151A">
            <w:r>
              <w:t>HELİN KIRMIZI</w:t>
            </w:r>
          </w:p>
        </w:tc>
        <w:tc>
          <w:tcPr>
            <w:tcW w:w="757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691" w:type="dxa"/>
          </w:tcPr>
          <w:p w:rsidR="00C27F54" w:rsidRDefault="00C27F54" w:rsidP="00EE151A"/>
        </w:tc>
        <w:tc>
          <w:tcPr>
            <w:tcW w:w="762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726" w:type="dxa"/>
          </w:tcPr>
          <w:p w:rsidR="00C27F54" w:rsidRDefault="00C27F54" w:rsidP="00EE151A"/>
        </w:tc>
        <w:tc>
          <w:tcPr>
            <w:tcW w:w="581" w:type="dxa"/>
          </w:tcPr>
          <w:p w:rsidR="00C27F54" w:rsidRDefault="00C27F54" w:rsidP="00EE151A"/>
        </w:tc>
        <w:tc>
          <w:tcPr>
            <w:tcW w:w="523" w:type="dxa"/>
          </w:tcPr>
          <w:p w:rsidR="00C27F54" w:rsidRDefault="00C27F54" w:rsidP="00EE151A"/>
        </w:tc>
      </w:tr>
    </w:tbl>
    <w:p w:rsidR="005D5C0D" w:rsidRDefault="00182E7C" w:rsidP="004E29D2">
      <w:pPr>
        <w:jc w:val="center"/>
      </w:pPr>
      <w:r>
        <w:t>ÖĞRETMENLER İÇİN KAZANIM ÖLÇEĞİ</w:t>
      </w:r>
      <w:r w:rsidR="00CA0201">
        <w:t xml:space="preserve"> (5</w:t>
      </w:r>
      <w:r w:rsidR="00053D0A" w:rsidRPr="00053D0A">
        <w:t>.ÜNİTE)</w:t>
      </w:r>
      <w:r w:rsidR="00253580">
        <w:t xml:space="preserve"> </w:t>
      </w:r>
      <w:hyperlink r:id="rId5" w:history="1">
        <w:r w:rsidR="00253580" w:rsidRPr="004A0994">
          <w:rPr>
            <w:rStyle w:val="Kpr"/>
            <w:color w:val="000000" w:themeColor="text1"/>
          </w:rPr>
          <w:t>www.sorubak.com</w:t>
        </w:r>
      </w:hyperlink>
    </w:p>
    <w:sectPr w:rsidR="005D5C0D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305"/>
    <w:rsid w:val="00035B00"/>
    <w:rsid w:val="00053D0A"/>
    <w:rsid w:val="000D6EC5"/>
    <w:rsid w:val="000E3D31"/>
    <w:rsid w:val="00182E7C"/>
    <w:rsid w:val="001D1967"/>
    <w:rsid w:val="001D28DF"/>
    <w:rsid w:val="001D5E84"/>
    <w:rsid w:val="001E7953"/>
    <w:rsid w:val="00213972"/>
    <w:rsid w:val="002371E9"/>
    <w:rsid w:val="0025040E"/>
    <w:rsid w:val="00253580"/>
    <w:rsid w:val="00253799"/>
    <w:rsid w:val="00272E81"/>
    <w:rsid w:val="00304C00"/>
    <w:rsid w:val="00321B7D"/>
    <w:rsid w:val="00406B77"/>
    <w:rsid w:val="004E29D2"/>
    <w:rsid w:val="005872BF"/>
    <w:rsid w:val="00594866"/>
    <w:rsid w:val="005B2305"/>
    <w:rsid w:val="005D5C0D"/>
    <w:rsid w:val="006652DE"/>
    <w:rsid w:val="00696BB9"/>
    <w:rsid w:val="007221EE"/>
    <w:rsid w:val="00784635"/>
    <w:rsid w:val="0081472E"/>
    <w:rsid w:val="00817D49"/>
    <w:rsid w:val="0085585D"/>
    <w:rsid w:val="008736C2"/>
    <w:rsid w:val="009E4257"/>
    <w:rsid w:val="00A32D41"/>
    <w:rsid w:val="00AD0377"/>
    <w:rsid w:val="00AE34DE"/>
    <w:rsid w:val="00B27934"/>
    <w:rsid w:val="00BA318E"/>
    <w:rsid w:val="00C13291"/>
    <w:rsid w:val="00C27F54"/>
    <w:rsid w:val="00C7349B"/>
    <w:rsid w:val="00C92A23"/>
    <w:rsid w:val="00C94FED"/>
    <w:rsid w:val="00CA0201"/>
    <w:rsid w:val="00CC1825"/>
    <w:rsid w:val="00D1662C"/>
    <w:rsid w:val="00D179D3"/>
    <w:rsid w:val="00D37552"/>
    <w:rsid w:val="00D73FF8"/>
    <w:rsid w:val="00D91AFD"/>
    <w:rsid w:val="00DA4B54"/>
    <w:rsid w:val="00DF2991"/>
    <w:rsid w:val="00DF7693"/>
    <w:rsid w:val="00E35E35"/>
    <w:rsid w:val="00EE151A"/>
    <w:rsid w:val="00F62B58"/>
    <w:rsid w:val="00FA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5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dcterms:created xsi:type="dcterms:W3CDTF">2013-02-21T17:46:00Z</dcterms:created>
  <dcterms:modified xsi:type="dcterms:W3CDTF">2013-02-27T18:07:00Z</dcterms:modified>
  <cp:category>www.sorubak.com</cp:category>
  <cp:contentType>www.sorubak.com</cp:contentType>
  <cp:contentStatus>www.sorubak.com</cp:contentStatus>
  <cp:version>www.sorubak.com</cp:version>
</cp:coreProperties>
</file>