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İŞLETME YÖNETİMİ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DERSİ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1.DÖNEM 2.YAZILI SORULARI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1) Aşağıdaki boşlukları doldurunuz. (10×5 )=50 puan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 Milli paranın değerinin yabancı paralar karşısında düşürülmesine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b) Bir paranın başka bir para cinsinden değerine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…………………………………………………………..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Bir veya birden çok işletmenin pay senetlerinin denetimine sahip olan şirketlere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ç) Para değişik miktarlardaki ödemelerin yapılabilmesi için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olmalıdır.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Ülkedeki toplam tüketim, toplam tasarruf ve toplam yatırım tutarları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etkiler.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e) Topraktan elde edilen gelire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…………………………………………………………………………………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f) Sermayenin belir bir süre kullanımı sonucu ödenen bedele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g) Bir ekonomide milli gelirin nüfusa bölünmesi ile bulunan gelire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…………………………………………………………………………………………………………….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h) İhtiyaca konu olan, para ile ifade edilebilen bütün değerleri kar amacı ile alıp satma işine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……………………………………………………………………………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ı) Dış ülkelerden mal satın alma işine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………………………………………………………………………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hyperlink r:id="rId4" w:history="1">
        <w:r w:rsidR="00A05229" w:rsidRPr="00A454E5">
          <w:rPr>
            <w:rStyle w:val="Kpr"/>
            <w:color w:val="000000" w:themeColor="text1"/>
          </w:rPr>
          <w:t>www.sorubak.com</w:t>
        </w:r>
      </w:hyperlink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2) Aşağıdaki soruların doğru yanıtlarını işaretleyiniz. ( 6×5 )=30 puan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Aşağıdakilerde hangisi işletmenin büyüklüğünü belirleyen niceliksel özelliklerinde bir değildir?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Sermaye miktarı           b) Yatırım miktarı     c) Yönetim biçimi      d) Pazar payı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b) Aşağıdakilerden hangisi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devalüasyonun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etkilerinden değildir?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Dış ticaret açığı artar      b) Milli gelir artar      c) İhracat artar        d) İthalat azalır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c) İki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yada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daha çok finans kuruluşunun fiziksel ve ekonomik bağımsızlığını zedelemeksizin geçici olarak aralarında anlaşmalarına ne ad verilir?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Kartel                          b) Konsorsiyum       c) Holding               d) Tröst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ç) Aşağıdakilerden hangisi enflasyonla mücadelede tüketicilerin görevleri arasında yer almaz?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Bilinçli tüketici olmalı                          b) Tasarruflarını artırmalı  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Rekabete ayak uydurmalı                            d) Aşırı tüketimden kaçmalı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Milli paranın değerinin yabancı paralar karşısında yükseltilmesine ne ad verilir?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Parite                          b) Enflasyon           c) Devalüasyon        d) Revalüasyon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e) Yerine getirilmeyen sözleşme hükümleri, borç alacak ilişkileri için yasal olarak hesaplanması gereken faiz oranına ne ad verilir?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Piyasa faizi                            b) Kanuni faiz          c) Bileşik faiz           d) Basit faiz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3) Fiyatın belirlenmesine etki eden faktörleri yazınız. (10p)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4) Enflasyon çeşitleri nelerdir? Yazınız (10p)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İŞLETME YÖNETİMİ DERSİ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1.DÖNEM 2.YAZILI SORULARI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CEVAP ANAHTARI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1) Aşağıdaki boşlukları doldurunuz. (10×5 )=50 puan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Milli paranın değerinin yabancı paralar karşısında düşürülmesine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DEVALÜASYON………….</w:t>
      </w:r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Bir paranın başka bir para cinsinden değerine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……………………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KUR……………………………..</w:t>
      </w:r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Bir veya birden çok işletmenin pay senetlerinin denetimine sahip olan şirketlere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HOLDİNG</w:t>
      </w:r>
      <w:r>
        <w:rPr>
          <w:rFonts w:ascii="Verdana" w:hAnsi="Verdana" w:cs="Tahoma"/>
          <w:color w:val="000000"/>
          <w:sz w:val="18"/>
          <w:szCs w:val="18"/>
        </w:rPr>
        <w:t>…..denir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Para değişik miktarlardaki ödemelerin yapılabilmesi için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……………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BÖLÜNEBİLİR.……………</w:t>
      </w:r>
      <w:r>
        <w:rPr>
          <w:rFonts w:ascii="Verdana" w:hAnsi="Verdana" w:cs="Tahoma"/>
          <w:color w:val="000000"/>
          <w:sz w:val="18"/>
          <w:szCs w:val="18"/>
        </w:rPr>
        <w:t>olmalıdır.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e) Ülkedeki toplam tüketim, toplam tasarruf ve toplam yatırım tutarları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MİLLİ GELİRİ…………</w:t>
      </w:r>
      <w:r>
        <w:rPr>
          <w:rFonts w:ascii="Verdana" w:hAnsi="Verdana" w:cs="Tahoma"/>
          <w:color w:val="000000"/>
          <w:sz w:val="18"/>
          <w:szCs w:val="18"/>
        </w:rPr>
        <w:t>etkiler.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f) Topraktan elde edilen gelire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…………………………………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RANT….……………………………………</w:t>
      </w:r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g) Sermayenin belir bir süre kullanımı sonucu ödenen bedele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…………………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FAİZ..…………………</w:t>
      </w:r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h) Bir ekonomide milli gelirin nüfusa bölünmesi ile bulunan gelire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…………………………………………..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KİŞİ BAŞINA DÜŞEN MİLLİ GELİR………………………</w:t>
      </w:r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ı) İhtiyaca konu olan, para ile ifade edilebilen bütün değerleri kar amacı ile alıp satma işine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TİCARET………….</w:t>
      </w:r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i) Dış ülkelerden mal satın alma işine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İTHALAT</w:t>
      </w:r>
      <w:r>
        <w:rPr>
          <w:rFonts w:ascii="Verdana" w:hAnsi="Verdana" w:cs="Tahoma"/>
          <w:color w:val="000000"/>
          <w:sz w:val="18"/>
          <w:szCs w:val="18"/>
        </w:rPr>
        <w:t>……………………………………denir.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2) Aşağıdaki soruların doğru yanıtlarını işaretleyiniz. ( 6×5 )=30 puan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Aşağıdakilerde hangisi işletmenin büyüklüğünü belirleyen niceliksel özelliklerinde bir değildir?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Sermaye miktarı           b) Yatırım miktarı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c) Yönetim biçimi</w:t>
      </w:r>
      <w:r>
        <w:rPr>
          <w:rFonts w:ascii="Verdana" w:hAnsi="Verdana" w:cs="Tahoma"/>
          <w:color w:val="000000"/>
          <w:sz w:val="18"/>
          <w:szCs w:val="18"/>
        </w:rPr>
        <w:t>   d) Pazar payı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b) Aşağıdakilerden hangisi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devalüasyonun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etkilerinden değildir?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Dış ticaret açığı artar</w:t>
      </w:r>
      <w:r>
        <w:rPr>
          <w:rFonts w:ascii="Verdana" w:hAnsi="Verdana" w:cs="Tahoma"/>
          <w:color w:val="000000"/>
          <w:sz w:val="18"/>
          <w:szCs w:val="18"/>
        </w:rPr>
        <w:t>  b) Milli gelir artar      c) İhracat artar        d) İthalat azalır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c) İki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yada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daha çok finans kuruluşunun fiziksel ve ekonomik bağımsızlığını zedelemeksizin geçici olarak aralarında anlaşmalarına ne ad verilir?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Kartel                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b) Konsorsiyum</w:t>
      </w:r>
      <w:r>
        <w:rPr>
          <w:rFonts w:ascii="Verdana" w:hAnsi="Verdana" w:cs="Tahoma"/>
          <w:color w:val="000000"/>
          <w:sz w:val="18"/>
          <w:szCs w:val="18"/>
        </w:rPr>
        <w:t>     c) Holding               d) Tröst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Aşağıdakilerden hangisi enflasyonla mücadelede tüketicilerin görevleri arasında yer almaz?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Bilinçli tüketici olmalı                          b) Tasarruflarını artırmalı  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 Rekabete ayak uydurmalı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       d) Aşırı tüketimden kaçmalı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e) Milli paranın değerinin yabancı paralar karşısında yükseltilmesine ne ad verilir?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Parite                          b) Enflasyon            c) Devalüasyon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d) Revalüasyon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f) Yerine getirilmeyen sözleşme hükümleri, borç alacak ilişkileri için yasal olarak hesaplanması gereken faiz oranına ne ad verilir?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Piyasa faizi                  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b) Kanuni faiz  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c) Bileşik faiz           d) Basit faiz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3) Fiyatın belirlenmesine etki eden faktörleri yazınız.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TÜKETİCİLER (3p),    ÜRETİCLER (2p),      DEVLET(3p),  DİĞER ÜLKELER(2p)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4) Enflasyon çeşitleri nelerdir? Yazınız</w:t>
      </w:r>
    </w:p>
    <w:p w:rsidR="00164F42" w:rsidRPr="00D60DA3" w:rsidRDefault="00D60DA3" w:rsidP="00D60DA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TALEP ENFLASYONU (5p),             MALİYET ENFLASYONU (5p)</w:t>
      </w:r>
    </w:p>
    <w:sectPr w:rsidR="00164F42" w:rsidRPr="00D60DA3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0DA3"/>
    <w:rsid w:val="00164F42"/>
    <w:rsid w:val="003B7639"/>
    <w:rsid w:val="00A05229"/>
    <w:rsid w:val="00CE3A90"/>
    <w:rsid w:val="00D60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6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60DA3"/>
    <w:rPr>
      <w:b/>
      <w:bCs/>
    </w:rPr>
  </w:style>
  <w:style w:type="character" w:customStyle="1" w:styleId="apple-converted-space">
    <w:name w:val="apple-converted-space"/>
    <w:basedOn w:val="VarsaylanParagrafYazTipi"/>
    <w:rsid w:val="00D60DA3"/>
  </w:style>
  <w:style w:type="character" w:styleId="Kpr">
    <w:name w:val="Hyperlink"/>
    <w:basedOn w:val="VarsaylanParagrafYazTipi"/>
    <w:uiPriority w:val="99"/>
    <w:unhideWhenUsed/>
    <w:rsid w:val="00A052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4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771</Words>
  <Characters>4398</Characters>
  <Application>Microsoft Office Word</Application>
  <DocSecurity>0</DocSecurity>
  <Lines>36</Lines>
  <Paragraphs>10</Paragraphs>
  <ScaleCrop>false</ScaleCrop>
  <Company/>
  <LinksUpToDate>false</LinksUpToDate>
  <CharactersWithSpaces>5159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2013-12-21T19:34:00Z</dcterms:created>
  <dcterms:modified xsi:type="dcterms:W3CDTF">2013-12-23T18:55:00Z</dcterms:modified>
  <cp:category>www.sorubak.com</cp:category>
</cp:coreProperties>
</file>