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DA1" w:rsidRPr="00CC7DA1" w:rsidRDefault="00FB64FB" w:rsidP="00CC7DA1">
      <w:pPr>
        <w:jc w:val="center"/>
        <w:rPr>
          <w:rFonts w:ascii="Tahoma" w:hAnsi="Tahoma" w:cs="Tahoma"/>
          <w:b/>
          <w:sz w:val="18"/>
          <w:szCs w:val="20"/>
        </w:rPr>
      </w:pPr>
      <w:r>
        <w:rPr>
          <w:rFonts w:ascii="Tahoma" w:hAnsi="Tahoma" w:cs="Tahoma"/>
          <w:b/>
          <w:sz w:val="18"/>
          <w:szCs w:val="20"/>
        </w:rPr>
        <w:t>2012–2013</w:t>
      </w:r>
      <w:r w:rsidR="00CC7DA1" w:rsidRPr="00CC7DA1">
        <w:rPr>
          <w:rFonts w:ascii="Tahoma" w:hAnsi="Tahoma" w:cs="Tahoma"/>
          <w:b/>
          <w:sz w:val="18"/>
          <w:szCs w:val="20"/>
        </w:rPr>
        <w:t xml:space="preserve"> EĞİTİM ÖĞRETİM YILI</w:t>
      </w:r>
    </w:p>
    <w:p w:rsidR="00CC7DA1" w:rsidRPr="00CC7DA1" w:rsidRDefault="00CC7DA1" w:rsidP="00CC7DA1">
      <w:pPr>
        <w:jc w:val="center"/>
        <w:rPr>
          <w:rFonts w:ascii="Tahoma" w:hAnsi="Tahoma" w:cs="Tahoma"/>
          <w:b/>
          <w:sz w:val="18"/>
          <w:szCs w:val="20"/>
        </w:rPr>
      </w:pPr>
      <w:r w:rsidRPr="00CC7DA1">
        <w:rPr>
          <w:rFonts w:ascii="Tahoma" w:hAnsi="Tahoma" w:cs="Tahoma"/>
          <w:b/>
          <w:sz w:val="18"/>
          <w:szCs w:val="20"/>
        </w:rPr>
        <w:t xml:space="preserve">ŞEHİT NAMIK </w:t>
      </w:r>
      <w:proofErr w:type="gramStart"/>
      <w:r w:rsidRPr="00CC7DA1">
        <w:rPr>
          <w:rFonts w:ascii="Tahoma" w:hAnsi="Tahoma" w:cs="Tahoma"/>
          <w:b/>
          <w:sz w:val="18"/>
          <w:szCs w:val="20"/>
        </w:rPr>
        <w:t>TÜMER  İLKÖĞRETİM</w:t>
      </w:r>
      <w:proofErr w:type="gramEnd"/>
      <w:r w:rsidRPr="00CC7DA1">
        <w:rPr>
          <w:rFonts w:ascii="Tahoma" w:hAnsi="Tahoma" w:cs="Tahoma"/>
          <w:b/>
          <w:sz w:val="18"/>
          <w:szCs w:val="20"/>
        </w:rPr>
        <w:t xml:space="preserve"> OKULU GÖRSEL SANATLAR DERSİ</w:t>
      </w:r>
    </w:p>
    <w:p w:rsidR="00CC7DA1" w:rsidRPr="00CC7DA1" w:rsidRDefault="00CC7DA1" w:rsidP="00CC7DA1">
      <w:pPr>
        <w:jc w:val="center"/>
        <w:rPr>
          <w:rFonts w:ascii="Tahoma" w:hAnsi="Tahoma" w:cs="Tahoma"/>
          <w:b/>
          <w:sz w:val="18"/>
          <w:szCs w:val="20"/>
        </w:rPr>
      </w:pPr>
      <w:r w:rsidRPr="00CC7DA1">
        <w:rPr>
          <w:rFonts w:ascii="Tahoma" w:hAnsi="Tahoma" w:cs="Tahoma"/>
          <w:b/>
          <w:sz w:val="18"/>
          <w:szCs w:val="20"/>
        </w:rPr>
        <w:t xml:space="preserve"> II. DÖNEM ZÜMRE ÖĞRETMENLER TOPLANTI TUTANAĞI</w:t>
      </w:r>
    </w:p>
    <w:p w:rsidR="00CC7DA1" w:rsidRPr="00CC7DA1" w:rsidRDefault="00CC7DA1" w:rsidP="00CC7DA1">
      <w:pPr>
        <w:jc w:val="both"/>
        <w:rPr>
          <w:rFonts w:ascii="Tahoma" w:hAnsi="Tahoma" w:cs="Tahoma"/>
          <w:sz w:val="18"/>
          <w:szCs w:val="20"/>
        </w:rPr>
      </w:pPr>
    </w:p>
    <w:p w:rsidR="00CC7DA1" w:rsidRPr="00CC7DA1" w:rsidRDefault="00FB64FB" w:rsidP="00CC7DA1">
      <w:pPr>
        <w:rPr>
          <w:rFonts w:ascii="Tahoma" w:hAnsi="Tahoma" w:cs="Tahoma"/>
          <w:sz w:val="18"/>
          <w:szCs w:val="20"/>
        </w:rPr>
      </w:pPr>
      <w:r>
        <w:rPr>
          <w:rFonts w:ascii="Tahoma" w:hAnsi="Tahoma" w:cs="Tahoma"/>
          <w:sz w:val="18"/>
          <w:szCs w:val="20"/>
        </w:rPr>
        <w:t>Toplantı No</w:t>
      </w:r>
      <w:r>
        <w:rPr>
          <w:rFonts w:ascii="Tahoma" w:hAnsi="Tahoma" w:cs="Tahoma"/>
          <w:sz w:val="18"/>
          <w:szCs w:val="20"/>
        </w:rPr>
        <w:tab/>
        <w:t xml:space="preserve">              </w:t>
      </w:r>
      <w:r w:rsidR="00CC7DA1" w:rsidRPr="00CC7DA1">
        <w:rPr>
          <w:rFonts w:ascii="Tahoma" w:hAnsi="Tahoma" w:cs="Tahoma"/>
          <w:sz w:val="18"/>
          <w:szCs w:val="20"/>
        </w:rPr>
        <w:t>: 2</w:t>
      </w:r>
    </w:p>
    <w:p w:rsidR="00CC7DA1" w:rsidRPr="00CC7DA1" w:rsidRDefault="00CC7DA1" w:rsidP="00CC7DA1">
      <w:pPr>
        <w:rPr>
          <w:rFonts w:ascii="Tahoma" w:hAnsi="Tahoma" w:cs="Tahoma"/>
          <w:sz w:val="18"/>
          <w:szCs w:val="20"/>
        </w:rPr>
      </w:pPr>
      <w:r w:rsidRPr="00CC7DA1">
        <w:rPr>
          <w:rFonts w:ascii="Tahoma" w:hAnsi="Tahoma" w:cs="Tahoma"/>
          <w:sz w:val="18"/>
          <w:szCs w:val="20"/>
        </w:rPr>
        <w:t>Topl</w:t>
      </w:r>
      <w:r w:rsidR="00FB64FB">
        <w:rPr>
          <w:rFonts w:ascii="Tahoma" w:hAnsi="Tahoma" w:cs="Tahoma"/>
          <w:sz w:val="18"/>
          <w:szCs w:val="20"/>
        </w:rPr>
        <w:t xml:space="preserve">antı </w:t>
      </w:r>
      <w:proofErr w:type="gramStart"/>
      <w:r w:rsidR="00FB64FB">
        <w:rPr>
          <w:rFonts w:ascii="Tahoma" w:hAnsi="Tahoma" w:cs="Tahoma"/>
          <w:sz w:val="18"/>
          <w:szCs w:val="20"/>
        </w:rPr>
        <w:t>Tarihi                   : 14</w:t>
      </w:r>
      <w:proofErr w:type="gramEnd"/>
      <w:r w:rsidR="00FB64FB">
        <w:rPr>
          <w:rFonts w:ascii="Tahoma" w:hAnsi="Tahoma" w:cs="Tahoma"/>
          <w:sz w:val="18"/>
          <w:szCs w:val="20"/>
        </w:rPr>
        <w:t>/02/2013</w:t>
      </w:r>
    </w:p>
    <w:p w:rsidR="00CC7DA1" w:rsidRPr="00CC7DA1" w:rsidRDefault="00CC7DA1" w:rsidP="00CC7DA1">
      <w:pPr>
        <w:rPr>
          <w:rFonts w:ascii="Tahoma" w:hAnsi="Tahoma" w:cs="Tahoma"/>
          <w:sz w:val="18"/>
          <w:szCs w:val="20"/>
        </w:rPr>
      </w:pPr>
      <w:r w:rsidRPr="00CC7DA1">
        <w:rPr>
          <w:rFonts w:ascii="Tahoma" w:hAnsi="Tahoma" w:cs="Tahoma"/>
          <w:sz w:val="18"/>
          <w:szCs w:val="20"/>
        </w:rPr>
        <w:t>Toplantı Yeri</w:t>
      </w:r>
      <w:r w:rsidRPr="00CC7DA1">
        <w:rPr>
          <w:rFonts w:ascii="Tahoma" w:hAnsi="Tahoma" w:cs="Tahoma"/>
          <w:sz w:val="18"/>
          <w:szCs w:val="20"/>
        </w:rPr>
        <w:tab/>
      </w:r>
      <w:r w:rsidRPr="00CC7DA1">
        <w:rPr>
          <w:rFonts w:ascii="Tahoma" w:hAnsi="Tahoma" w:cs="Tahoma"/>
          <w:sz w:val="18"/>
          <w:szCs w:val="20"/>
        </w:rPr>
        <w:tab/>
        <w:t xml:space="preserve"> : </w:t>
      </w:r>
      <w:proofErr w:type="gramStart"/>
      <w:r w:rsidRPr="00CC7DA1">
        <w:rPr>
          <w:rFonts w:ascii="Tahoma" w:hAnsi="Tahoma" w:cs="Tahoma"/>
          <w:sz w:val="18"/>
          <w:szCs w:val="20"/>
        </w:rPr>
        <w:t>Müdür  Odası</w:t>
      </w:r>
      <w:proofErr w:type="gramEnd"/>
    </w:p>
    <w:p w:rsidR="00CC7DA1" w:rsidRPr="00CC7DA1" w:rsidRDefault="00CC7DA1" w:rsidP="00CC7DA1">
      <w:pPr>
        <w:rPr>
          <w:rFonts w:ascii="Tahoma" w:hAnsi="Tahoma" w:cs="Tahoma"/>
          <w:sz w:val="18"/>
          <w:szCs w:val="20"/>
        </w:rPr>
      </w:pPr>
      <w:r w:rsidRPr="00CC7DA1">
        <w:rPr>
          <w:rFonts w:ascii="Tahoma" w:hAnsi="Tahoma" w:cs="Tahoma"/>
          <w:sz w:val="18"/>
          <w:szCs w:val="20"/>
        </w:rPr>
        <w:t xml:space="preserve">Toplantı </w:t>
      </w:r>
      <w:r w:rsidR="00BD34DF">
        <w:rPr>
          <w:rFonts w:ascii="Tahoma" w:hAnsi="Tahoma" w:cs="Tahoma"/>
          <w:sz w:val="18"/>
          <w:szCs w:val="20"/>
        </w:rPr>
        <w:t>Saati</w:t>
      </w:r>
      <w:r w:rsidR="00BD34DF">
        <w:rPr>
          <w:rFonts w:ascii="Tahoma" w:hAnsi="Tahoma" w:cs="Tahoma"/>
          <w:sz w:val="18"/>
          <w:szCs w:val="20"/>
        </w:rPr>
        <w:tab/>
      </w:r>
      <w:r w:rsidR="00BD34DF">
        <w:rPr>
          <w:rFonts w:ascii="Tahoma" w:hAnsi="Tahoma" w:cs="Tahoma"/>
          <w:sz w:val="18"/>
          <w:szCs w:val="20"/>
        </w:rPr>
        <w:tab/>
        <w:t xml:space="preserve"> : 09</w:t>
      </w:r>
      <w:r w:rsidRPr="00CC7DA1">
        <w:rPr>
          <w:rFonts w:ascii="Tahoma" w:hAnsi="Tahoma" w:cs="Tahoma"/>
          <w:sz w:val="18"/>
          <w:szCs w:val="20"/>
        </w:rPr>
        <w:t xml:space="preserve"> 00 /11 30</w:t>
      </w:r>
    </w:p>
    <w:p w:rsidR="00CC7DA1" w:rsidRPr="00CC7DA1" w:rsidRDefault="00CC7DA1" w:rsidP="00CC7DA1">
      <w:pPr>
        <w:rPr>
          <w:rFonts w:ascii="Tahoma" w:hAnsi="Tahoma" w:cs="Tahoma"/>
          <w:sz w:val="18"/>
          <w:szCs w:val="20"/>
        </w:rPr>
      </w:pPr>
      <w:r w:rsidRPr="00CC7DA1">
        <w:rPr>
          <w:rFonts w:ascii="Tahoma" w:hAnsi="Tahoma" w:cs="Tahoma"/>
          <w:sz w:val="18"/>
          <w:szCs w:val="20"/>
        </w:rPr>
        <w:t>Toplantıya Katılanlar</w:t>
      </w:r>
      <w:r w:rsidRPr="00CC7DA1">
        <w:rPr>
          <w:rFonts w:ascii="Tahoma" w:hAnsi="Tahoma" w:cs="Tahoma"/>
          <w:sz w:val="18"/>
          <w:szCs w:val="20"/>
        </w:rPr>
        <w:tab/>
        <w:t xml:space="preserve"> :MÜDÜR: HAKAN ANDAÇ</w:t>
      </w:r>
    </w:p>
    <w:p w:rsidR="00CC7DA1" w:rsidRPr="00CC7DA1" w:rsidRDefault="00CC7DA1" w:rsidP="00CC7DA1">
      <w:pPr>
        <w:rPr>
          <w:rFonts w:ascii="Tahoma" w:hAnsi="Tahoma" w:cs="Tahoma"/>
          <w:sz w:val="18"/>
          <w:szCs w:val="20"/>
        </w:rPr>
      </w:pPr>
      <w:r w:rsidRPr="00CC7DA1">
        <w:rPr>
          <w:rFonts w:ascii="Tahoma" w:hAnsi="Tahoma" w:cs="Tahoma"/>
          <w:sz w:val="18"/>
          <w:szCs w:val="20"/>
        </w:rPr>
        <w:t xml:space="preserve">           </w:t>
      </w:r>
      <w:r w:rsidR="004639CD">
        <w:rPr>
          <w:rFonts w:ascii="Tahoma" w:hAnsi="Tahoma" w:cs="Tahoma"/>
          <w:sz w:val="18"/>
          <w:szCs w:val="20"/>
        </w:rPr>
        <w:t xml:space="preserve">                             </w:t>
      </w:r>
      <w:r w:rsidRPr="00CC7DA1">
        <w:rPr>
          <w:rFonts w:ascii="Tahoma" w:hAnsi="Tahoma" w:cs="Tahoma"/>
          <w:sz w:val="18"/>
          <w:szCs w:val="20"/>
        </w:rPr>
        <w:t>GÖRSEL SANATLAR ÖĞRT: EMEL BALKI</w:t>
      </w:r>
    </w:p>
    <w:p w:rsidR="00CC7DA1" w:rsidRPr="00CC7DA1" w:rsidRDefault="00CC7DA1" w:rsidP="00CC7DA1">
      <w:pPr>
        <w:rPr>
          <w:rFonts w:ascii="Tahoma" w:hAnsi="Tahoma" w:cs="Tahoma"/>
          <w:sz w:val="18"/>
          <w:szCs w:val="20"/>
        </w:rPr>
      </w:pPr>
      <w:r w:rsidRPr="00CC7DA1">
        <w:rPr>
          <w:rFonts w:ascii="Tahoma" w:hAnsi="Tahoma" w:cs="Tahoma"/>
          <w:sz w:val="18"/>
          <w:szCs w:val="20"/>
        </w:rPr>
        <w:tab/>
      </w:r>
      <w:hyperlink r:id="rId7" w:history="1">
        <w:r w:rsidR="004532B6" w:rsidRPr="00710262">
          <w:rPr>
            <w:rStyle w:val="Kpr"/>
            <w:rFonts w:ascii="Arial" w:hAnsi="Arial" w:cs="Arial"/>
            <w:color w:val="000000" w:themeColor="text1"/>
          </w:rPr>
          <w:t>www.sorubak.com</w:t>
        </w:r>
      </w:hyperlink>
    </w:p>
    <w:p w:rsidR="00CC7DA1" w:rsidRPr="00CC7DA1" w:rsidRDefault="00CC7DA1" w:rsidP="00CC7DA1">
      <w:pPr>
        <w:pStyle w:val="Balk1"/>
        <w:jc w:val="left"/>
        <w:rPr>
          <w:rFonts w:ascii="Tahoma" w:hAnsi="Tahoma" w:cs="Tahoma"/>
          <w:sz w:val="18"/>
          <w:szCs w:val="20"/>
        </w:rPr>
      </w:pPr>
      <w:r w:rsidRPr="00CC7DA1">
        <w:rPr>
          <w:rFonts w:ascii="Tahoma" w:hAnsi="Tahoma" w:cs="Tahoma"/>
          <w:sz w:val="18"/>
          <w:szCs w:val="20"/>
        </w:rPr>
        <w:t>GÜNDEM MADDELERİ</w:t>
      </w:r>
    </w:p>
    <w:p w:rsidR="00CC7DA1" w:rsidRPr="00CC7DA1" w:rsidRDefault="00CC7DA1" w:rsidP="00CC7DA1">
      <w:pPr>
        <w:rPr>
          <w:rFonts w:ascii="Tahoma" w:hAnsi="Tahoma" w:cs="Tahoma"/>
          <w:sz w:val="18"/>
          <w:szCs w:val="20"/>
        </w:rPr>
      </w:pPr>
    </w:p>
    <w:p w:rsidR="00CC7DA1" w:rsidRPr="00CC7DA1" w:rsidRDefault="00CC7DA1" w:rsidP="00CC7DA1">
      <w:pPr>
        <w:numPr>
          <w:ilvl w:val="0"/>
          <w:numId w:val="1"/>
        </w:numPr>
        <w:rPr>
          <w:rFonts w:ascii="Tahoma" w:hAnsi="Tahoma" w:cs="Tahoma"/>
          <w:sz w:val="18"/>
          <w:szCs w:val="20"/>
        </w:rPr>
      </w:pPr>
      <w:r w:rsidRPr="00CC7DA1">
        <w:rPr>
          <w:rFonts w:ascii="Tahoma" w:hAnsi="Tahoma" w:cs="Tahoma"/>
          <w:sz w:val="18"/>
          <w:szCs w:val="20"/>
        </w:rPr>
        <w:t>Açılış ve Yoklama</w:t>
      </w:r>
    </w:p>
    <w:p w:rsidR="00CC7DA1" w:rsidRPr="00CC7DA1" w:rsidRDefault="00CC7DA1" w:rsidP="00CC7DA1">
      <w:pPr>
        <w:numPr>
          <w:ilvl w:val="0"/>
          <w:numId w:val="1"/>
        </w:numPr>
        <w:rPr>
          <w:rFonts w:ascii="Tahoma" w:hAnsi="Tahoma" w:cs="Tahoma"/>
          <w:sz w:val="18"/>
          <w:szCs w:val="20"/>
        </w:rPr>
      </w:pPr>
      <w:r w:rsidRPr="00CC7DA1">
        <w:rPr>
          <w:rFonts w:ascii="Tahoma" w:hAnsi="Tahoma" w:cs="Tahoma"/>
          <w:sz w:val="18"/>
          <w:szCs w:val="20"/>
        </w:rPr>
        <w:t>Birinci dönemin değerlendirilmesi</w:t>
      </w:r>
    </w:p>
    <w:p w:rsidR="00CC7DA1" w:rsidRPr="00CC7DA1" w:rsidRDefault="00CC7DA1" w:rsidP="00CC7DA1">
      <w:pPr>
        <w:numPr>
          <w:ilvl w:val="0"/>
          <w:numId w:val="1"/>
        </w:numPr>
        <w:rPr>
          <w:rFonts w:ascii="Tahoma" w:hAnsi="Tahoma" w:cs="Tahoma"/>
          <w:sz w:val="18"/>
          <w:szCs w:val="20"/>
        </w:rPr>
      </w:pPr>
      <w:r w:rsidRPr="00CC7DA1">
        <w:rPr>
          <w:rFonts w:ascii="Tahoma" w:hAnsi="Tahoma" w:cs="Tahoma"/>
          <w:sz w:val="18"/>
          <w:szCs w:val="20"/>
        </w:rPr>
        <w:t>Görsel sanatlar Dersi Öğretim programının incelenmesi.</w:t>
      </w:r>
    </w:p>
    <w:p w:rsidR="00CC7DA1" w:rsidRPr="00CC7DA1" w:rsidRDefault="00CC7DA1" w:rsidP="00CC7DA1">
      <w:pPr>
        <w:numPr>
          <w:ilvl w:val="0"/>
          <w:numId w:val="1"/>
        </w:numPr>
        <w:rPr>
          <w:rFonts w:ascii="Tahoma" w:hAnsi="Tahoma" w:cs="Tahoma"/>
          <w:sz w:val="18"/>
          <w:szCs w:val="20"/>
        </w:rPr>
      </w:pPr>
      <w:r w:rsidRPr="00CC7DA1">
        <w:rPr>
          <w:rFonts w:ascii="Tahoma" w:hAnsi="Tahoma" w:cs="Tahoma"/>
          <w:sz w:val="18"/>
          <w:szCs w:val="20"/>
        </w:rPr>
        <w:t>Derslerin işlenişi konusunda izlenecek yöntem ve teknikler</w:t>
      </w:r>
    </w:p>
    <w:p w:rsidR="00CC7DA1" w:rsidRPr="00CC7DA1" w:rsidRDefault="00CC7DA1" w:rsidP="00CC7DA1">
      <w:pPr>
        <w:numPr>
          <w:ilvl w:val="0"/>
          <w:numId w:val="1"/>
        </w:numPr>
        <w:rPr>
          <w:rFonts w:ascii="Tahoma" w:hAnsi="Tahoma" w:cs="Tahoma"/>
          <w:sz w:val="18"/>
          <w:szCs w:val="20"/>
        </w:rPr>
      </w:pPr>
      <w:r w:rsidRPr="00CC7DA1">
        <w:rPr>
          <w:rFonts w:ascii="Tahoma" w:hAnsi="Tahoma" w:cs="Tahoma"/>
          <w:sz w:val="18"/>
          <w:szCs w:val="20"/>
        </w:rPr>
        <w:t>Yıllık ve günlük planların işlenişi</w:t>
      </w:r>
    </w:p>
    <w:p w:rsidR="00CC7DA1" w:rsidRPr="00CC7DA1" w:rsidRDefault="00CC7DA1" w:rsidP="00CC7DA1">
      <w:pPr>
        <w:numPr>
          <w:ilvl w:val="0"/>
          <w:numId w:val="1"/>
        </w:numPr>
        <w:rPr>
          <w:rFonts w:ascii="Tahoma" w:hAnsi="Tahoma" w:cs="Tahoma"/>
          <w:sz w:val="18"/>
          <w:szCs w:val="20"/>
        </w:rPr>
      </w:pPr>
      <w:proofErr w:type="gramStart"/>
      <w:r w:rsidRPr="00CC7DA1">
        <w:rPr>
          <w:rFonts w:ascii="Tahoma" w:hAnsi="Tahoma" w:cs="Tahoma"/>
          <w:sz w:val="18"/>
          <w:szCs w:val="20"/>
        </w:rPr>
        <w:t>Ders  araç</w:t>
      </w:r>
      <w:proofErr w:type="gramEnd"/>
      <w:r w:rsidRPr="00CC7DA1">
        <w:rPr>
          <w:rFonts w:ascii="Tahoma" w:hAnsi="Tahoma" w:cs="Tahoma"/>
          <w:sz w:val="18"/>
          <w:szCs w:val="20"/>
        </w:rPr>
        <w:t>-gereçlerinin tespiti.</w:t>
      </w:r>
    </w:p>
    <w:p w:rsidR="00CC7DA1" w:rsidRPr="00CC7DA1" w:rsidRDefault="00CC7DA1" w:rsidP="00CC7DA1">
      <w:pPr>
        <w:numPr>
          <w:ilvl w:val="0"/>
          <w:numId w:val="1"/>
        </w:numPr>
        <w:rPr>
          <w:rFonts w:ascii="Tahoma" w:hAnsi="Tahoma" w:cs="Tahoma"/>
          <w:sz w:val="18"/>
          <w:szCs w:val="20"/>
        </w:rPr>
      </w:pPr>
      <w:r w:rsidRPr="00CC7DA1">
        <w:rPr>
          <w:rFonts w:ascii="Tahoma" w:hAnsi="Tahoma" w:cs="Tahoma"/>
          <w:sz w:val="18"/>
          <w:szCs w:val="20"/>
        </w:rPr>
        <w:t>Ölçme ve değerlendirme esaslarının görüşülmesi.</w:t>
      </w:r>
    </w:p>
    <w:p w:rsidR="00CC7DA1" w:rsidRPr="00CC7DA1" w:rsidRDefault="00CC7DA1" w:rsidP="00CC7DA1">
      <w:pPr>
        <w:numPr>
          <w:ilvl w:val="0"/>
          <w:numId w:val="1"/>
        </w:numPr>
        <w:rPr>
          <w:rFonts w:ascii="Tahoma" w:hAnsi="Tahoma" w:cs="Tahoma"/>
          <w:sz w:val="18"/>
          <w:szCs w:val="20"/>
        </w:rPr>
      </w:pPr>
      <w:r w:rsidRPr="00CC7DA1">
        <w:rPr>
          <w:rFonts w:ascii="Tahoma" w:hAnsi="Tahoma" w:cs="Tahoma"/>
          <w:sz w:val="18"/>
          <w:szCs w:val="20"/>
        </w:rPr>
        <w:t>Dersler sırasında karşılaşılan sorunlar</w:t>
      </w:r>
    </w:p>
    <w:p w:rsidR="00CC7DA1" w:rsidRPr="00CC7DA1" w:rsidRDefault="00CC7DA1" w:rsidP="00CC7DA1">
      <w:pPr>
        <w:numPr>
          <w:ilvl w:val="0"/>
          <w:numId w:val="1"/>
        </w:numPr>
        <w:rPr>
          <w:rFonts w:ascii="Tahoma" w:hAnsi="Tahoma" w:cs="Tahoma"/>
          <w:sz w:val="18"/>
          <w:szCs w:val="20"/>
        </w:rPr>
      </w:pPr>
      <w:r w:rsidRPr="00CC7DA1">
        <w:rPr>
          <w:rFonts w:ascii="Tahoma" w:hAnsi="Tahoma" w:cs="Tahoma"/>
          <w:sz w:val="18"/>
          <w:szCs w:val="20"/>
        </w:rPr>
        <w:t>Başarıyı arttırmak için alınacak tedbirler.</w:t>
      </w:r>
    </w:p>
    <w:p w:rsidR="00CC7DA1" w:rsidRPr="00CC7DA1" w:rsidRDefault="00CC7DA1" w:rsidP="00CC7DA1">
      <w:pPr>
        <w:numPr>
          <w:ilvl w:val="0"/>
          <w:numId w:val="1"/>
        </w:numPr>
        <w:rPr>
          <w:rFonts w:ascii="Tahoma" w:hAnsi="Tahoma" w:cs="Tahoma"/>
          <w:sz w:val="18"/>
          <w:szCs w:val="20"/>
        </w:rPr>
      </w:pPr>
      <w:r w:rsidRPr="00CC7DA1">
        <w:rPr>
          <w:rFonts w:ascii="Tahoma" w:hAnsi="Tahoma" w:cs="Tahoma"/>
          <w:sz w:val="18"/>
          <w:szCs w:val="20"/>
        </w:rPr>
        <w:t>Diğer öğretmenlerle işbirliği esaslarının görüşülmesi</w:t>
      </w:r>
    </w:p>
    <w:p w:rsidR="00CC7DA1" w:rsidRPr="00CC7DA1" w:rsidRDefault="00CC7DA1" w:rsidP="00CC7DA1">
      <w:pPr>
        <w:numPr>
          <w:ilvl w:val="0"/>
          <w:numId w:val="1"/>
        </w:numPr>
        <w:rPr>
          <w:rFonts w:ascii="Tahoma" w:hAnsi="Tahoma" w:cs="Tahoma"/>
          <w:sz w:val="18"/>
          <w:szCs w:val="20"/>
        </w:rPr>
      </w:pPr>
      <w:r w:rsidRPr="00CC7DA1">
        <w:rPr>
          <w:rFonts w:ascii="Tahoma" w:hAnsi="Tahoma" w:cs="Tahoma"/>
          <w:sz w:val="18"/>
          <w:szCs w:val="20"/>
        </w:rPr>
        <w:t>Araç gereç getirilmesi konusu ve getirmeyen öğrencilerin velileri ile görüşülmesi,</w:t>
      </w:r>
    </w:p>
    <w:p w:rsidR="00CC7DA1" w:rsidRPr="00CC7DA1" w:rsidRDefault="00CC7DA1" w:rsidP="00CC7DA1">
      <w:pPr>
        <w:numPr>
          <w:ilvl w:val="0"/>
          <w:numId w:val="1"/>
        </w:numPr>
        <w:rPr>
          <w:rFonts w:ascii="Tahoma" w:hAnsi="Tahoma" w:cs="Tahoma"/>
          <w:sz w:val="20"/>
          <w:szCs w:val="20"/>
        </w:rPr>
      </w:pPr>
      <w:r w:rsidRPr="00CC7DA1">
        <w:rPr>
          <w:rFonts w:ascii="Tahoma" w:hAnsi="Tahoma" w:cs="Tahoma"/>
          <w:sz w:val="20"/>
          <w:szCs w:val="20"/>
        </w:rPr>
        <w:t>Bölgenin eğitim durumlarına göre bölge özellikleri dikkate alınarak öğrencilerin başarılı olması konusunda alınması gereken önlemler.</w:t>
      </w:r>
    </w:p>
    <w:p w:rsidR="00CC7DA1" w:rsidRPr="00CC7DA1" w:rsidRDefault="00CC7DA1" w:rsidP="00CC7DA1">
      <w:pPr>
        <w:jc w:val="both"/>
        <w:rPr>
          <w:rFonts w:ascii="Tahoma" w:hAnsi="Tahoma" w:cs="Tahoma"/>
          <w:sz w:val="20"/>
          <w:szCs w:val="20"/>
        </w:rPr>
      </w:pPr>
      <w:r w:rsidRPr="00CC7DA1">
        <w:rPr>
          <w:rFonts w:ascii="Tahoma" w:hAnsi="Tahoma" w:cs="Tahoma"/>
          <w:sz w:val="18"/>
          <w:szCs w:val="20"/>
        </w:rPr>
        <w:t>13)</w:t>
      </w:r>
      <w:r w:rsidRPr="00CC7DA1">
        <w:rPr>
          <w:rFonts w:ascii="Tahoma" w:hAnsi="Tahoma" w:cs="Tahoma"/>
          <w:sz w:val="20"/>
          <w:szCs w:val="20"/>
        </w:rPr>
        <w:t>Türk dilinin doğru kullanılması için yapılması gereken çalışmalar, yöntem ve teknikler.</w:t>
      </w:r>
    </w:p>
    <w:p w:rsidR="00CC7DA1" w:rsidRPr="00CC7DA1" w:rsidRDefault="00CC7DA1" w:rsidP="00CC7DA1">
      <w:pPr>
        <w:rPr>
          <w:rFonts w:ascii="Tahoma" w:hAnsi="Tahoma" w:cs="Tahoma"/>
          <w:sz w:val="20"/>
          <w:szCs w:val="20"/>
        </w:rPr>
      </w:pPr>
      <w:r w:rsidRPr="00CC7DA1">
        <w:rPr>
          <w:rFonts w:ascii="Tahoma" w:hAnsi="Tahoma" w:cs="Tahoma"/>
          <w:sz w:val="20"/>
          <w:szCs w:val="20"/>
        </w:rPr>
        <w:t>14)Yılsonu sergisi</w:t>
      </w:r>
    </w:p>
    <w:p w:rsidR="00CC7DA1" w:rsidRPr="00CC7DA1" w:rsidRDefault="00CC7DA1" w:rsidP="00CC7DA1">
      <w:pPr>
        <w:rPr>
          <w:rFonts w:ascii="Tahoma" w:hAnsi="Tahoma" w:cs="Tahoma"/>
          <w:sz w:val="18"/>
          <w:szCs w:val="20"/>
        </w:rPr>
      </w:pPr>
      <w:r w:rsidRPr="00CC7DA1">
        <w:rPr>
          <w:rFonts w:ascii="Tahoma" w:hAnsi="Tahoma" w:cs="Tahoma"/>
          <w:sz w:val="18"/>
          <w:szCs w:val="20"/>
        </w:rPr>
        <w:t>15)Dilek ve temenniler, kapanış.</w:t>
      </w:r>
    </w:p>
    <w:p w:rsidR="00CC7DA1" w:rsidRPr="00CC7DA1" w:rsidRDefault="00CC7DA1" w:rsidP="00CC7DA1">
      <w:pPr>
        <w:ind w:left="360"/>
        <w:rPr>
          <w:rFonts w:ascii="Tahoma" w:hAnsi="Tahoma" w:cs="Tahoma"/>
          <w:sz w:val="18"/>
          <w:szCs w:val="20"/>
        </w:rPr>
      </w:pPr>
    </w:p>
    <w:p w:rsidR="00CC7DA1" w:rsidRPr="00CC7DA1" w:rsidRDefault="00CC7DA1" w:rsidP="00CC7DA1">
      <w:pPr>
        <w:ind w:left="360"/>
        <w:rPr>
          <w:rFonts w:ascii="Tahoma" w:hAnsi="Tahoma" w:cs="Tahoma"/>
          <w:sz w:val="18"/>
          <w:szCs w:val="20"/>
        </w:rPr>
      </w:pPr>
    </w:p>
    <w:p w:rsidR="00CC7DA1" w:rsidRPr="00CC7DA1" w:rsidRDefault="00CC7DA1" w:rsidP="00CC7DA1">
      <w:pPr>
        <w:pStyle w:val="Balk2"/>
        <w:jc w:val="left"/>
        <w:rPr>
          <w:rFonts w:ascii="Tahoma" w:hAnsi="Tahoma" w:cs="Tahoma"/>
          <w:sz w:val="18"/>
          <w:szCs w:val="20"/>
        </w:rPr>
      </w:pPr>
      <w:r w:rsidRPr="00CC7DA1">
        <w:rPr>
          <w:rFonts w:ascii="Tahoma" w:hAnsi="Tahoma" w:cs="Tahoma"/>
          <w:sz w:val="18"/>
          <w:szCs w:val="20"/>
        </w:rPr>
        <w:t>GÜNDEM MADDELERİNİN GÖRÜŞÜLMESİ</w:t>
      </w:r>
    </w:p>
    <w:p w:rsidR="00CC7DA1" w:rsidRPr="00CC7DA1" w:rsidRDefault="00CC7DA1" w:rsidP="00CC7DA1">
      <w:pPr>
        <w:rPr>
          <w:rFonts w:ascii="Tahoma" w:hAnsi="Tahoma" w:cs="Tahoma"/>
          <w:sz w:val="18"/>
          <w:szCs w:val="20"/>
        </w:rPr>
      </w:pPr>
    </w:p>
    <w:p w:rsidR="00CC7DA1" w:rsidRPr="00CC7DA1" w:rsidRDefault="00CC7DA1" w:rsidP="00CC7DA1">
      <w:pPr>
        <w:rPr>
          <w:rFonts w:ascii="Tahoma" w:hAnsi="Tahoma" w:cs="Tahoma"/>
          <w:sz w:val="18"/>
          <w:szCs w:val="20"/>
        </w:rPr>
      </w:pPr>
    </w:p>
    <w:p w:rsidR="00CC7DA1" w:rsidRPr="00CC7DA1" w:rsidRDefault="00CC7DA1" w:rsidP="00CC7DA1">
      <w:pPr>
        <w:ind w:left="360"/>
        <w:rPr>
          <w:rFonts w:ascii="Tahoma" w:hAnsi="Tahoma" w:cs="Tahoma"/>
          <w:sz w:val="18"/>
          <w:szCs w:val="20"/>
        </w:rPr>
      </w:pPr>
    </w:p>
    <w:p w:rsidR="00CC7DA1" w:rsidRPr="00CC7DA1" w:rsidRDefault="00CC7DA1" w:rsidP="00CC7DA1">
      <w:pPr>
        <w:pStyle w:val="GvdeMetniGirintisi"/>
        <w:numPr>
          <w:ilvl w:val="0"/>
          <w:numId w:val="3"/>
        </w:numPr>
        <w:jc w:val="left"/>
        <w:rPr>
          <w:rFonts w:ascii="Tahoma" w:hAnsi="Tahoma" w:cs="Tahoma"/>
          <w:sz w:val="18"/>
          <w:szCs w:val="20"/>
        </w:rPr>
      </w:pPr>
      <w:r w:rsidRPr="00CC7DA1">
        <w:rPr>
          <w:rFonts w:ascii="Tahoma" w:hAnsi="Tahoma" w:cs="Tahoma"/>
          <w:sz w:val="18"/>
          <w:szCs w:val="20"/>
        </w:rPr>
        <w:t xml:space="preserve">Açılış ve yoklama yapıldı. </w:t>
      </w:r>
    </w:p>
    <w:p w:rsidR="00CC7DA1" w:rsidRPr="00CC7DA1" w:rsidRDefault="00CC7DA1" w:rsidP="00CC7DA1">
      <w:pPr>
        <w:pStyle w:val="GvdeMetniGirintisi"/>
        <w:numPr>
          <w:ilvl w:val="0"/>
          <w:numId w:val="3"/>
        </w:numPr>
        <w:jc w:val="left"/>
        <w:rPr>
          <w:rFonts w:ascii="Tahoma" w:hAnsi="Tahoma" w:cs="Tahoma"/>
          <w:sz w:val="18"/>
          <w:szCs w:val="20"/>
        </w:rPr>
      </w:pPr>
      <w:r w:rsidRPr="00CC7DA1">
        <w:rPr>
          <w:rFonts w:ascii="Tahoma" w:hAnsi="Tahoma" w:cs="Tahoma"/>
          <w:sz w:val="18"/>
          <w:szCs w:val="20"/>
        </w:rPr>
        <w:t xml:space="preserve"> Birinci dönem itibarıyla müfredat programı ve zümre esasları doğrultusunda çalışıldığını 1.dönem konuların işlenerek bitirildiğini, öğrencilerin zevk ve istekle çalışmalarının sağlandığını ve başarının da bütün sınıflarda %95 -%100 </w:t>
      </w:r>
      <w:proofErr w:type="spellStart"/>
      <w:r w:rsidRPr="00CC7DA1">
        <w:rPr>
          <w:rFonts w:ascii="Tahoma" w:hAnsi="Tahoma" w:cs="Tahoma"/>
          <w:sz w:val="18"/>
          <w:szCs w:val="20"/>
        </w:rPr>
        <w:t>lere</w:t>
      </w:r>
      <w:proofErr w:type="spellEnd"/>
      <w:r w:rsidRPr="00CC7DA1">
        <w:rPr>
          <w:rFonts w:ascii="Tahoma" w:hAnsi="Tahoma" w:cs="Tahoma"/>
          <w:sz w:val="18"/>
          <w:szCs w:val="20"/>
        </w:rPr>
        <w:t xml:space="preserve"> yakın olduğunu Emel BALKI dile getirdi.</w:t>
      </w:r>
    </w:p>
    <w:p w:rsidR="00CC7DA1" w:rsidRPr="00CC7DA1" w:rsidRDefault="00CC7DA1" w:rsidP="00CC7DA1">
      <w:pPr>
        <w:numPr>
          <w:ilvl w:val="0"/>
          <w:numId w:val="3"/>
        </w:numPr>
        <w:rPr>
          <w:rFonts w:ascii="Tahoma" w:hAnsi="Tahoma" w:cs="Tahoma"/>
          <w:sz w:val="18"/>
          <w:szCs w:val="20"/>
        </w:rPr>
      </w:pPr>
      <w:r w:rsidRPr="00CC7DA1">
        <w:rPr>
          <w:rFonts w:ascii="Tahoma" w:hAnsi="Tahoma" w:cs="Tahoma"/>
          <w:sz w:val="18"/>
          <w:szCs w:val="20"/>
        </w:rPr>
        <w:t>Görsel sanatlar De</w:t>
      </w:r>
      <w:r w:rsidR="00FB64FB">
        <w:rPr>
          <w:rFonts w:ascii="Tahoma" w:hAnsi="Tahoma" w:cs="Tahoma"/>
          <w:sz w:val="18"/>
          <w:szCs w:val="20"/>
        </w:rPr>
        <w:t>rsi programını incelenerek, 2012 – 2013</w:t>
      </w:r>
      <w:r w:rsidRPr="00CC7DA1">
        <w:rPr>
          <w:rFonts w:ascii="Tahoma" w:hAnsi="Tahoma" w:cs="Tahoma"/>
          <w:sz w:val="18"/>
          <w:szCs w:val="20"/>
        </w:rPr>
        <w:t xml:space="preserve"> Eğitim –Öğretim yılı yıllık planları işlenirken Görsel sanatlar dersi öğretim programında yer alan konuları, </w:t>
      </w:r>
      <w:proofErr w:type="gramStart"/>
      <w:r w:rsidRPr="00CC7DA1">
        <w:rPr>
          <w:rFonts w:ascii="Tahoma" w:hAnsi="Tahoma" w:cs="Tahoma"/>
          <w:sz w:val="18"/>
          <w:szCs w:val="20"/>
        </w:rPr>
        <w:t>değişen  kazanımlara</w:t>
      </w:r>
      <w:proofErr w:type="gramEnd"/>
      <w:r w:rsidRPr="00CC7DA1">
        <w:rPr>
          <w:rFonts w:ascii="Tahoma" w:hAnsi="Tahoma" w:cs="Tahoma"/>
          <w:sz w:val="18"/>
          <w:szCs w:val="20"/>
        </w:rPr>
        <w:t>, öğrenci seviyelerinin, çevre imkânlarının göz önünde bulundurularak uygulanması gerektiği yerde değişiklikler  yapılabileceği dile getirildi.</w:t>
      </w:r>
    </w:p>
    <w:p w:rsidR="00CC7DA1" w:rsidRPr="00CC7DA1" w:rsidRDefault="00CC7DA1" w:rsidP="00CC7DA1">
      <w:pPr>
        <w:numPr>
          <w:ilvl w:val="0"/>
          <w:numId w:val="3"/>
        </w:numPr>
        <w:rPr>
          <w:rFonts w:ascii="Tahoma" w:hAnsi="Tahoma" w:cs="Tahoma"/>
          <w:sz w:val="18"/>
          <w:szCs w:val="20"/>
        </w:rPr>
      </w:pPr>
      <w:r w:rsidRPr="00CC7DA1">
        <w:rPr>
          <w:rFonts w:ascii="Tahoma" w:hAnsi="Tahoma" w:cs="Tahoma"/>
          <w:sz w:val="18"/>
          <w:szCs w:val="20"/>
        </w:rPr>
        <w:t>Emel BALKI söz alarak; ders işlenişinde yani konu işlenirken aşağıdaki sıralamaya göre:</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a) Konu</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b) Çalışma alanı</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c) kazanımlar</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d) Araç gereçler</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e) Ders öncesi hazırlıklar</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f) Öğrenciyi hazırlama</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g) Öğrenciyi güdüleme</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h) Çalışmanın yapılması</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i) Çalışmaların bitirilmesi ve sınama durumu.</w:t>
      </w:r>
      <w:r w:rsidRPr="00CC7DA1">
        <w:rPr>
          <w:rFonts w:ascii="Tahoma" w:hAnsi="Tahoma" w:cs="Tahoma"/>
          <w:sz w:val="18"/>
          <w:szCs w:val="20"/>
        </w:rPr>
        <w:tab/>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 xml:space="preserve">     Yöntem ve teknikte ise;</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a) Soru – cevap</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b) Gösterip yaptırma</w:t>
      </w:r>
    </w:p>
    <w:p w:rsidR="00CC7DA1" w:rsidRPr="00CC7DA1" w:rsidRDefault="00CC7DA1" w:rsidP="00CC7DA1">
      <w:pPr>
        <w:ind w:left="720"/>
        <w:rPr>
          <w:rFonts w:ascii="Tahoma" w:hAnsi="Tahoma" w:cs="Tahoma"/>
          <w:sz w:val="18"/>
          <w:szCs w:val="20"/>
        </w:rPr>
      </w:pPr>
      <w:r w:rsidRPr="00CC7DA1">
        <w:rPr>
          <w:rFonts w:ascii="Tahoma" w:hAnsi="Tahoma" w:cs="Tahoma"/>
          <w:sz w:val="18"/>
          <w:szCs w:val="20"/>
        </w:rPr>
        <w:t>c) Anlatım</w:t>
      </w:r>
    </w:p>
    <w:p w:rsidR="00CC7DA1" w:rsidRPr="00CC7DA1" w:rsidRDefault="00CC7DA1" w:rsidP="00CC7DA1">
      <w:pPr>
        <w:ind w:left="720"/>
        <w:rPr>
          <w:rFonts w:ascii="Tahoma" w:hAnsi="Tahoma" w:cs="Tahoma"/>
          <w:sz w:val="18"/>
          <w:szCs w:val="20"/>
        </w:rPr>
      </w:pPr>
      <w:r w:rsidRPr="00CC7DA1">
        <w:rPr>
          <w:rFonts w:ascii="Tahoma" w:hAnsi="Tahoma" w:cs="Tahoma"/>
          <w:sz w:val="18"/>
          <w:szCs w:val="20"/>
        </w:rPr>
        <w:t>d)buluş yoluyla öğrenme</w:t>
      </w:r>
    </w:p>
    <w:p w:rsidR="00CC7DA1" w:rsidRPr="00CC7DA1" w:rsidRDefault="00CC7DA1" w:rsidP="00CC7DA1">
      <w:pPr>
        <w:ind w:left="720"/>
        <w:rPr>
          <w:rFonts w:ascii="Tahoma" w:hAnsi="Tahoma" w:cs="Tahoma"/>
          <w:sz w:val="18"/>
          <w:szCs w:val="20"/>
        </w:rPr>
      </w:pPr>
      <w:r w:rsidRPr="00CC7DA1">
        <w:rPr>
          <w:rFonts w:ascii="Tahoma" w:hAnsi="Tahoma" w:cs="Tahoma"/>
          <w:sz w:val="18"/>
          <w:szCs w:val="20"/>
        </w:rPr>
        <w:t>e)drama</w:t>
      </w:r>
    </w:p>
    <w:p w:rsidR="00CC7DA1" w:rsidRPr="00CC7DA1" w:rsidRDefault="00CC7DA1" w:rsidP="00CC7DA1">
      <w:pPr>
        <w:ind w:left="720"/>
        <w:rPr>
          <w:rFonts w:ascii="Tahoma" w:hAnsi="Tahoma" w:cs="Tahoma"/>
          <w:sz w:val="18"/>
          <w:szCs w:val="20"/>
        </w:rPr>
      </w:pPr>
      <w:r w:rsidRPr="00CC7DA1">
        <w:rPr>
          <w:rFonts w:ascii="Tahoma" w:hAnsi="Tahoma" w:cs="Tahoma"/>
          <w:sz w:val="18"/>
          <w:szCs w:val="20"/>
        </w:rPr>
        <w:t>f)beyin fırtınası</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Resim tekniklerinde ise;</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a) Karakalem(6-8)</w:t>
      </w:r>
    </w:p>
    <w:p w:rsidR="00CC7DA1" w:rsidRPr="00CC7DA1" w:rsidRDefault="00FB64FB" w:rsidP="00CC7DA1">
      <w:pPr>
        <w:ind w:left="360"/>
        <w:rPr>
          <w:rFonts w:ascii="Tahoma" w:hAnsi="Tahoma" w:cs="Tahoma"/>
          <w:sz w:val="18"/>
          <w:szCs w:val="20"/>
        </w:rPr>
      </w:pPr>
      <w:r>
        <w:rPr>
          <w:rFonts w:ascii="Tahoma" w:hAnsi="Tahoma" w:cs="Tahoma"/>
          <w:sz w:val="18"/>
          <w:szCs w:val="20"/>
        </w:rPr>
        <w:tab/>
        <w:t>b) Pastel boya(</w:t>
      </w:r>
      <w:r w:rsidR="00CC7DA1" w:rsidRPr="00CC7DA1">
        <w:rPr>
          <w:rFonts w:ascii="Tahoma" w:hAnsi="Tahoma" w:cs="Tahoma"/>
          <w:sz w:val="18"/>
          <w:szCs w:val="20"/>
        </w:rPr>
        <w:t>5-6-7-8)</w:t>
      </w:r>
    </w:p>
    <w:p w:rsidR="00CC7DA1" w:rsidRPr="00CC7DA1" w:rsidRDefault="00FB64FB" w:rsidP="00CC7DA1">
      <w:pPr>
        <w:ind w:left="360"/>
        <w:rPr>
          <w:rFonts w:ascii="Tahoma" w:hAnsi="Tahoma" w:cs="Tahoma"/>
          <w:sz w:val="18"/>
          <w:szCs w:val="20"/>
        </w:rPr>
      </w:pPr>
      <w:r>
        <w:rPr>
          <w:rFonts w:ascii="Tahoma" w:hAnsi="Tahoma" w:cs="Tahoma"/>
          <w:sz w:val="18"/>
          <w:szCs w:val="20"/>
        </w:rPr>
        <w:lastRenderedPageBreak/>
        <w:tab/>
        <w:t>c) Suluboya(</w:t>
      </w:r>
      <w:r w:rsidR="00CC7DA1" w:rsidRPr="00CC7DA1">
        <w:rPr>
          <w:rFonts w:ascii="Tahoma" w:hAnsi="Tahoma" w:cs="Tahoma"/>
          <w:sz w:val="18"/>
          <w:szCs w:val="20"/>
        </w:rPr>
        <w:t>5-6-7-8)</w:t>
      </w:r>
      <w:bookmarkStart w:id="0" w:name="_GoBack"/>
      <w:bookmarkEnd w:id="0"/>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d) Guaş boya(5-6-7-8)</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e) Özgün baskı teknikleri(8)</w:t>
      </w:r>
    </w:p>
    <w:p w:rsidR="00CC7DA1" w:rsidRPr="00CC7DA1" w:rsidRDefault="00FB64FB" w:rsidP="00CC7DA1">
      <w:pPr>
        <w:ind w:left="360"/>
        <w:rPr>
          <w:rFonts w:ascii="Tahoma" w:hAnsi="Tahoma" w:cs="Tahoma"/>
          <w:sz w:val="18"/>
          <w:szCs w:val="20"/>
        </w:rPr>
      </w:pPr>
      <w:r>
        <w:rPr>
          <w:rFonts w:ascii="Tahoma" w:hAnsi="Tahoma" w:cs="Tahoma"/>
          <w:sz w:val="18"/>
          <w:szCs w:val="20"/>
        </w:rPr>
        <w:tab/>
        <w:t>f) Kolâj(</w:t>
      </w:r>
      <w:r w:rsidR="00CC7DA1" w:rsidRPr="00CC7DA1">
        <w:rPr>
          <w:rFonts w:ascii="Tahoma" w:hAnsi="Tahoma" w:cs="Tahoma"/>
          <w:sz w:val="18"/>
          <w:szCs w:val="20"/>
        </w:rPr>
        <w:t>5-7-8)</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h) Rekreasyon(7-8)</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t xml:space="preserve">i)Röprodüksiyon inceleme  (6-7-8)gibi tekniklerinin uygulanmasına karar verildi. </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ab/>
      </w:r>
    </w:p>
    <w:p w:rsidR="00CC7DA1" w:rsidRPr="00CC7DA1" w:rsidRDefault="00CC7DA1" w:rsidP="00CC7DA1">
      <w:pPr>
        <w:numPr>
          <w:ilvl w:val="0"/>
          <w:numId w:val="3"/>
        </w:numPr>
        <w:tabs>
          <w:tab w:val="left" w:pos="360"/>
        </w:tabs>
        <w:rPr>
          <w:rFonts w:ascii="Tahoma" w:hAnsi="Tahoma" w:cs="Tahoma"/>
          <w:sz w:val="18"/>
          <w:szCs w:val="20"/>
        </w:rPr>
      </w:pPr>
      <w:r w:rsidRPr="00CC7DA1">
        <w:rPr>
          <w:rFonts w:ascii="Tahoma" w:hAnsi="Tahoma" w:cs="Tahoma"/>
          <w:sz w:val="18"/>
          <w:szCs w:val="20"/>
        </w:rPr>
        <w:t>Emel BALKI yıllık ve günlük planların yapılmasında ve uygulanmasında görsel sanatlar öğretim programında ver</w:t>
      </w:r>
      <w:r w:rsidR="00FB64FB">
        <w:rPr>
          <w:rFonts w:ascii="Tahoma" w:hAnsi="Tahoma" w:cs="Tahoma"/>
          <w:sz w:val="18"/>
          <w:szCs w:val="20"/>
        </w:rPr>
        <w:t>ilen örnekler kullanılmaktadır</w:t>
      </w:r>
      <w:r w:rsidRPr="00CC7DA1">
        <w:rPr>
          <w:rFonts w:ascii="Tahoma" w:hAnsi="Tahoma" w:cs="Tahoma"/>
          <w:sz w:val="18"/>
          <w:szCs w:val="20"/>
        </w:rPr>
        <w:t>.</w:t>
      </w:r>
      <w:r w:rsidR="00FB64FB">
        <w:rPr>
          <w:rFonts w:ascii="Tahoma" w:hAnsi="Tahoma" w:cs="Tahoma"/>
          <w:sz w:val="18"/>
          <w:szCs w:val="20"/>
        </w:rPr>
        <w:t xml:space="preserve">  </w:t>
      </w:r>
      <w:r w:rsidRPr="00CC7DA1">
        <w:rPr>
          <w:rFonts w:ascii="Tahoma" w:hAnsi="Tahoma" w:cs="Tahoma"/>
          <w:sz w:val="18"/>
          <w:szCs w:val="20"/>
        </w:rPr>
        <w:t>5.6.7.8. sınıflarda yıllık planlar yeni progra</w:t>
      </w:r>
      <w:r w:rsidR="00FB64FB">
        <w:rPr>
          <w:rFonts w:ascii="Tahoma" w:hAnsi="Tahoma" w:cs="Tahoma"/>
          <w:sz w:val="18"/>
          <w:szCs w:val="20"/>
        </w:rPr>
        <w:t xml:space="preserve">ma göre yapılan yıllık </w:t>
      </w:r>
      <w:proofErr w:type="gramStart"/>
      <w:r w:rsidR="00FB64FB">
        <w:rPr>
          <w:rFonts w:ascii="Tahoma" w:hAnsi="Tahoma" w:cs="Tahoma"/>
          <w:sz w:val="18"/>
          <w:szCs w:val="20"/>
        </w:rPr>
        <w:t xml:space="preserve">planlar </w:t>
      </w:r>
      <w:r w:rsidRPr="00CC7DA1">
        <w:rPr>
          <w:rFonts w:ascii="Tahoma" w:hAnsi="Tahoma" w:cs="Tahoma"/>
          <w:sz w:val="18"/>
          <w:szCs w:val="20"/>
        </w:rPr>
        <w:t xml:space="preserve"> işlenmektedir</w:t>
      </w:r>
      <w:proofErr w:type="gramEnd"/>
      <w:r w:rsidRPr="00CC7DA1">
        <w:rPr>
          <w:rFonts w:ascii="Tahoma" w:hAnsi="Tahoma" w:cs="Tahoma"/>
          <w:sz w:val="18"/>
          <w:szCs w:val="20"/>
        </w:rPr>
        <w:t>.</w:t>
      </w:r>
    </w:p>
    <w:p w:rsidR="00CC7DA1" w:rsidRPr="00CC7DA1" w:rsidRDefault="00CC7DA1" w:rsidP="00CC7DA1">
      <w:pPr>
        <w:numPr>
          <w:ilvl w:val="0"/>
          <w:numId w:val="3"/>
        </w:numPr>
        <w:tabs>
          <w:tab w:val="left" w:pos="360"/>
        </w:tabs>
        <w:rPr>
          <w:rFonts w:ascii="Tahoma" w:hAnsi="Tahoma" w:cs="Tahoma"/>
          <w:sz w:val="18"/>
          <w:szCs w:val="20"/>
        </w:rPr>
      </w:pPr>
      <w:r w:rsidRPr="00CC7DA1">
        <w:rPr>
          <w:rFonts w:ascii="Tahoma" w:hAnsi="Tahoma" w:cs="Tahoma"/>
          <w:sz w:val="18"/>
          <w:szCs w:val="20"/>
        </w:rPr>
        <w:t xml:space="preserve"> Birinci dönemde alınan karar ve belirlenen liste doğrultusunda ders araç gereçlerinin kullanılmaya devam edilmesi kararlaştırıldı.</w:t>
      </w:r>
    </w:p>
    <w:p w:rsidR="00CC7DA1" w:rsidRPr="00CC7DA1" w:rsidRDefault="00CC7DA1" w:rsidP="00CC7DA1">
      <w:pPr>
        <w:numPr>
          <w:ilvl w:val="0"/>
          <w:numId w:val="3"/>
        </w:numPr>
        <w:tabs>
          <w:tab w:val="left" w:pos="360"/>
        </w:tabs>
        <w:rPr>
          <w:rFonts w:ascii="Tahoma" w:hAnsi="Tahoma" w:cs="Tahoma"/>
          <w:sz w:val="18"/>
          <w:szCs w:val="20"/>
        </w:rPr>
      </w:pPr>
      <w:r w:rsidRPr="00CC7DA1">
        <w:rPr>
          <w:rFonts w:ascii="Tahoma" w:hAnsi="Tahoma" w:cs="Tahoma"/>
          <w:sz w:val="18"/>
          <w:szCs w:val="20"/>
        </w:rPr>
        <w:t xml:space="preserve">Emel </w:t>
      </w:r>
      <w:proofErr w:type="gramStart"/>
      <w:r w:rsidRPr="00CC7DA1">
        <w:rPr>
          <w:rFonts w:ascii="Tahoma" w:hAnsi="Tahoma" w:cs="Tahoma"/>
          <w:sz w:val="18"/>
          <w:szCs w:val="20"/>
        </w:rPr>
        <w:t>BALKI  söz</w:t>
      </w:r>
      <w:proofErr w:type="gramEnd"/>
      <w:r w:rsidRPr="00CC7DA1">
        <w:rPr>
          <w:rFonts w:ascii="Tahoma" w:hAnsi="Tahoma" w:cs="Tahoma"/>
          <w:sz w:val="18"/>
          <w:szCs w:val="20"/>
        </w:rPr>
        <w:t xml:space="preserve"> alarak; resimlerin değerlendirilmesi yapılırken sert, baskıcı bir tutumdan kaçınılıp sevecen yaklaşım esirgenmeyecek, resimlerin gerçeğe uygunluğu aranılmayacak, sergilenmeye önem verilmeli dedi.  Emel </w:t>
      </w:r>
      <w:proofErr w:type="gramStart"/>
      <w:r w:rsidRPr="00CC7DA1">
        <w:rPr>
          <w:rFonts w:ascii="Tahoma" w:hAnsi="Tahoma" w:cs="Tahoma"/>
          <w:sz w:val="18"/>
          <w:szCs w:val="20"/>
        </w:rPr>
        <w:t>BALKI  değerlendirme</w:t>
      </w:r>
      <w:proofErr w:type="gramEnd"/>
      <w:r w:rsidRPr="00CC7DA1">
        <w:rPr>
          <w:rFonts w:ascii="Tahoma" w:hAnsi="Tahoma" w:cs="Tahoma"/>
          <w:sz w:val="18"/>
          <w:szCs w:val="20"/>
        </w:rPr>
        <w:t xml:space="preserve"> yapılırken:</w:t>
      </w:r>
    </w:p>
    <w:p w:rsidR="00CC7DA1" w:rsidRPr="00CC7DA1" w:rsidRDefault="00CC7DA1" w:rsidP="00CC7DA1">
      <w:pPr>
        <w:numPr>
          <w:ilvl w:val="1"/>
          <w:numId w:val="2"/>
        </w:numPr>
        <w:rPr>
          <w:rFonts w:ascii="Tahoma" w:hAnsi="Tahoma" w:cs="Tahoma"/>
          <w:sz w:val="18"/>
          <w:szCs w:val="20"/>
        </w:rPr>
      </w:pPr>
      <w:r w:rsidRPr="00CC7DA1">
        <w:rPr>
          <w:rFonts w:ascii="Tahoma" w:hAnsi="Tahoma" w:cs="Tahoma"/>
          <w:sz w:val="18"/>
          <w:szCs w:val="20"/>
        </w:rPr>
        <w:t>Yapılan çalışmanın özgünlüğü</w:t>
      </w:r>
    </w:p>
    <w:p w:rsidR="00CC7DA1" w:rsidRPr="00CC7DA1" w:rsidRDefault="00CC7DA1" w:rsidP="00CC7DA1">
      <w:pPr>
        <w:numPr>
          <w:ilvl w:val="1"/>
          <w:numId w:val="2"/>
        </w:numPr>
        <w:rPr>
          <w:rFonts w:ascii="Tahoma" w:hAnsi="Tahoma" w:cs="Tahoma"/>
          <w:sz w:val="18"/>
          <w:szCs w:val="20"/>
        </w:rPr>
      </w:pPr>
      <w:r w:rsidRPr="00CC7DA1">
        <w:rPr>
          <w:rFonts w:ascii="Tahoma" w:hAnsi="Tahoma" w:cs="Tahoma"/>
          <w:sz w:val="18"/>
          <w:szCs w:val="20"/>
        </w:rPr>
        <w:t>Verileni alma, uygulama ve çözümleme yetisi</w:t>
      </w:r>
    </w:p>
    <w:p w:rsidR="00CC7DA1" w:rsidRPr="00CC7DA1" w:rsidRDefault="00CC7DA1" w:rsidP="00CC7DA1">
      <w:pPr>
        <w:numPr>
          <w:ilvl w:val="1"/>
          <w:numId w:val="2"/>
        </w:numPr>
        <w:rPr>
          <w:rFonts w:ascii="Tahoma" w:hAnsi="Tahoma" w:cs="Tahoma"/>
          <w:sz w:val="18"/>
          <w:szCs w:val="20"/>
        </w:rPr>
      </w:pPr>
      <w:r w:rsidRPr="00CC7DA1">
        <w:rPr>
          <w:rFonts w:ascii="Tahoma" w:hAnsi="Tahoma" w:cs="Tahoma"/>
          <w:sz w:val="18"/>
          <w:szCs w:val="20"/>
        </w:rPr>
        <w:t>Anlatım gücü</w:t>
      </w:r>
    </w:p>
    <w:p w:rsidR="00CC7DA1" w:rsidRPr="00CC7DA1" w:rsidRDefault="00CC7DA1" w:rsidP="00CC7DA1">
      <w:pPr>
        <w:numPr>
          <w:ilvl w:val="1"/>
          <w:numId w:val="2"/>
        </w:numPr>
        <w:rPr>
          <w:rFonts w:ascii="Tahoma" w:hAnsi="Tahoma" w:cs="Tahoma"/>
          <w:sz w:val="18"/>
          <w:szCs w:val="20"/>
        </w:rPr>
      </w:pPr>
      <w:r w:rsidRPr="00CC7DA1">
        <w:rPr>
          <w:rFonts w:ascii="Tahoma" w:hAnsi="Tahoma" w:cs="Tahoma"/>
          <w:sz w:val="18"/>
          <w:szCs w:val="20"/>
        </w:rPr>
        <w:t>Zamanı, araç-gereci kullanma yetisi.</w:t>
      </w:r>
    </w:p>
    <w:p w:rsidR="00CC7DA1" w:rsidRPr="00CC7DA1" w:rsidRDefault="00CC7DA1" w:rsidP="00CC7DA1">
      <w:pPr>
        <w:numPr>
          <w:ilvl w:val="1"/>
          <w:numId w:val="2"/>
        </w:numPr>
        <w:rPr>
          <w:rFonts w:ascii="Tahoma" w:hAnsi="Tahoma" w:cs="Tahoma"/>
          <w:sz w:val="18"/>
          <w:szCs w:val="20"/>
        </w:rPr>
      </w:pPr>
      <w:r w:rsidRPr="00CC7DA1">
        <w:rPr>
          <w:rFonts w:ascii="Tahoma" w:hAnsi="Tahoma" w:cs="Tahoma"/>
          <w:sz w:val="18"/>
          <w:szCs w:val="20"/>
        </w:rPr>
        <w:t>Çizgi yeterliliği ( Kompozisyonun unsurları )</w:t>
      </w:r>
    </w:p>
    <w:p w:rsidR="00CC7DA1" w:rsidRPr="00CC7DA1" w:rsidRDefault="00CC7DA1" w:rsidP="00CC7DA1">
      <w:pPr>
        <w:numPr>
          <w:ilvl w:val="1"/>
          <w:numId w:val="2"/>
        </w:numPr>
        <w:rPr>
          <w:rFonts w:ascii="Tahoma" w:hAnsi="Tahoma" w:cs="Tahoma"/>
          <w:sz w:val="18"/>
          <w:szCs w:val="20"/>
        </w:rPr>
      </w:pPr>
      <w:r w:rsidRPr="00CC7DA1">
        <w:rPr>
          <w:rFonts w:ascii="Tahoma" w:hAnsi="Tahoma" w:cs="Tahoma"/>
          <w:sz w:val="18"/>
          <w:szCs w:val="20"/>
        </w:rPr>
        <w:t>Çalışmalara karşı ilgisi, isteği çalışmalara kendini verebilmesi</w:t>
      </w:r>
    </w:p>
    <w:p w:rsidR="00CC7DA1" w:rsidRPr="00CC7DA1" w:rsidRDefault="00CC7DA1" w:rsidP="00CC7DA1">
      <w:pPr>
        <w:tabs>
          <w:tab w:val="left" w:pos="360"/>
        </w:tabs>
        <w:ind w:left="360"/>
        <w:jc w:val="both"/>
        <w:rPr>
          <w:rFonts w:ascii="Tahoma" w:hAnsi="Tahoma" w:cs="Tahoma"/>
          <w:iCs/>
          <w:sz w:val="18"/>
        </w:rPr>
      </w:pPr>
      <w:r w:rsidRPr="00CC7DA1">
        <w:rPr>
          <w:rFonts w:ascii="Tahoma" w:hAnsi="Tahoma" w:cs="Tahoma"/>
          <w:sz w:val="18"/>
          <w:szCs w:val="20"/>
        </w:rPr>
        <w:t xml:space="preserve">            g)   Düzenli çalışma yetisi gibi </w:t>
      </w:r>
      <w:proofErr w:type="gramStart"/>
      <w:r w:rsidRPr="00CC7DA1">
        <w:rPr>
          <w:rFonts w:ascii="Tahoma" w:hAnsi="Tahoma" w:cs="Tahoma"/>
          <w:sz w:val="18"/>
          <w:szCs w:val="20"/>
        </w:rPr>
        <w:t>kriterlere</w:t>
      </w:r>
      <w:proofErr w:type="gramEnd"/>
      <w:r w:rsidRPr="00CC7DA1">
        <w:rPr>
          <w:rFonts w:ascii="Tahoma" w:hAnsi="Tahoma" w:cs="Tahoma"/>
          <w:sz w:val="18"/>
          <w:szCs w:val="20"/>
        </w:rPr>
        <w:t xml:space="preserve"> bakılacak ve öğrencilere her dönem için en az (3) üç uygulama notu verilecektir dedi. Bu notlar ise </w:t>
      </w:r>
      <w:proofErr w:type="spellStart"/>
      <w:r w:rsidRPr="00CC7DA1">
        <w:rPr>
          <w:rFonts w:ascii="Tahoma" w:hAnsi="Tahoma" w:cs="Tahoma"/>
          <w:sz w:val="18"/>
          <w:szCs w:val="20"/>
        </w:rPr>
        <w:t>ögrenci</w:t>
      </w:r>
      <w:proofErr w:type="spellEnd"/>
      <w:r w:rsidRPr="00CC7DA1">
        <w:rPr>
          <w:rFonts w:ascii="Tahoma" w:hAnsi="Tahoma" w:cs="Tahoma"/>
          <w:sz w:val="18"/>
          <w:szCs w:val="20"/>
        </w:rPr>
        <w:t xml:space="preserve"> not çizelgesine göre:</w:t>
      </w:r>
      <w:r w:rsidRPr="00CC7DA1">
        <w:rPr>
          <w:rFonts w:ascii="Tahoma" w:hAnsi="Tahoma" w:cs="Tahoma"/>
          <w:sz w:val="22"/>
        </w:rPr>
        <w:t xml:space="preserve"> </w:t>
      </w:r>
      <w:r w:rsidRPr="00CC7DA1">
        <w:rPr>
          <w:rFonts w:ascii="Tahoma" w:hAnsi="Tahoma" w:cs="Tahoma"/>
          <w:iCs/>
          <w:sz w:val="18"/>
        </w:rPr>
        <w:t>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ürün dosyası notu verilecektir. Ders içi etkinliklere katılım puanı ise, 2.dönem içerisinde tutulan gözlem formlarına göre verilecektir, dedi.</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 xml:space="preserve">  8)  Emel BALKI” Derslerim sırasında herhangi bir olumsuz davranış gösteren öğrenci ile ve herhangi bir olumsuzlukla karşılaşmadım, ara sıra olan tek problemimiz öğrencilerin resim kâğıdı getirmemeleri buna da çözüm olarak okul idaresinden temin edilen A4 kâğıtları isteyen öğrencilere dönem boyunca verilerek ders işlenişindeki aksaklık anında gideriliyor” dedi</w:t>
      </w:r>
    </w:p>
    <w:p w:rsidR="00CC7DA1" w:rsidRPr="00CC7DA1" w:rsidRDefault="00CC7DA1" w:rsidP="00CC7DA1">
      <w:pPr>
        <w:ind w:left="360"/>
        <w:rPr>
          <w:rFonts w:ascii="Tahoma" w:hAnsi="Tahoma" w:cs="Tahoma"/>
          <w:sz w:val="18"/>
          <w:szCs w:val="20"/>
        </w:rPr>
      </w:pPr>
      <w:r w:rsidRPr="00CC7DA1">
        <w:rPr>
          <w:rFonts w:ascii="Tahoma" w:hAnsi="Tahoma" w:cs="Tahoma"/>
          <w:sz w:val="18"/>
          <w:szCs w:val="20"/>
        </w:rPr>
        <w:t xml:space="preserve">9)  Emel BALKI söz alarak; Sanat eğitiminde algılamanın yani algı </w:t>
      </w:r>
      <w:proofErr w:type="gramStart"/>
      <w:r w:rsidRPr="00CC7DA1">
        <w:rPr>
          <w:rFonts w:ascii="Tahoma" w:hAnsi="Tahoma" w:cs="Tahoma"/>
          <w:sz w:val="18"/>
          <w:szCs w:val="20"/>
        </w:rPr>
        <w:t>alanlarının  ne</w:t>
      </w:r>
      <w:proofErr w:type="gramEnd"/>
      <w:r w:rsidRPr="00CC7DA1">
        <w:rPr>
          <w:rFonts w:ascii="Tahoma" w:hAnsi="Tahoma" w:cs="Tahoma"/>
          <w:sz w:val="18"/>
          <w:szCs w:val="20"/>
        </w:rPr>
        <w:t xml:space="preserve"> kadar zengin olursa çocuk yaratıcılık yönüne de o denli etkili olacağını, Röprodüksiyonların, sanat eğitimi ile ilgili kaynak yayınların, video, slâyt, CD, VCD. ile yapılan geçen seneki derslerde öğrencilerin derse olan ilgilerinin arttığı gözlenmiştir. </w:t>
      </w:r>
    </w:p>
    <w:p w:rsidR="00CC7DA1" w:rsidRPr="00CC7DA1" w:rsidRDefault="00CC7DA1" w:rsidP="00CC7DA1">
      <w:pPr>
        <w:ind w:left="360"/>
        <w:jc w:val="both"/>
        <w:rPr>
          <w:rFonts w:ascii="Tahoma" w:hAnsi="Tahoma" w:cs="Tahoma"/>
          <w:sz w:val="22"/>
        </w:rPr>
      </w:pPr>
      <w:r w:rsidRPr="00CC7DA1">
        <w:rPr>
          <w:rFonts w:ascii="Tahoma" w:hAnsi="Tahoma" w:cs="Tahoma"/>
          <w:sz w:val="18"/>
          <w:szCs w:val="20"/>
        </w:rPr>
        <w:t xml:space="preserve">10 ) Atatürk ilke ve inkılâpları, Atatürk’ün Samsuna çıkışı, TBMM’nin açılışı konusunda Sosyal bilgiler öğretmeni, millî bayramlar için hazırlanabilecek drama çalışmalarında Türkçe </w:t>
      </w:r>
      <w:proofErr w:type="gramStart"/>
      <w:r w:rsidRPr="00CC7DA1">
        <w:rPr>
          <w:rFonts w:ascii="Tahoma" w:hAnsi="Tahoma" w:cs="Tahoma"/>
          <w:sz w:val="18"/>
          <w:szCs w:val="20"/>
        </w:rPr>
        <w:t>öğretmeni,Bayramlar</w:t>
      </w:r>
      <w:proofErr w:type="gramEnd"/>
      <w:r w:rsidRPr="00CC7DA1">
        <w:rPr>
          <w:rFonts w:ascii="Tahoma" w:hAnsi="Tahoma" w:cs="Tahoma"/>
          <w:sz w:val="18"/>
          <w:szCs w:val="20"/>
        </w:rPr>
        <w:t xml:space="preserve"> ve çeşitli kutlama programlarında Beden Eğitimi ve Türkçe öğretmenleri ile işbirliği yapılacaktır</w:t>
      </w:r>
      <w:r w:rsidRPr="00CC7DA1">
        <w:rPr>
          <w:rFonts w:ascii="Tahoma" w:hAnsi="Tahoma" w:cs="Tahoma"/>
          <w:sz w:val="22"/>
        </w:rPr>
        <w:t>.</w:t>
      </w:r>
    </w:p>
    <w:p w:rsidR="00CC7DA1" w:rsidRPr="00CC7DA1" w:rsidRDefault="00CC7DA1" w:rsidP="00CC7DA1">
      <w:pPr>
        <w:ind w:left="360"/>
        <w:jc w:val="both"/>
        <w:rPr>
          <w:rFonts w:ascii="Tahoma" w:hAnsi="Tahoma" w:cs="Tahoma"/>
          <w:sz w:val="18"/>
          <w:szCs w:val="20"/>
        </w:rPr>
      </w:pPr>
      <w:r w:rsidRPr="00CC7DA1">
        <w:rPr>
          <w:rFonts w:ascii="Tahoma" w:hAnsi="Tahoma" w:cs="Tahoma"/>
          <w:sz w:val="18"/>
          <w:szCs w:val="20"/>
        </w:rPr>
        <w:t xml:space="preserve">11)Araç gereçlerin getirilmesi konusunda öğrenciler ve velilerle hem öğretmen hem okul idaresi görüşerek </w:t>
      </w:r>
      <w:proofErr w:type="gramStart"/>
      <w:r w:rsidRPr="00CC7DA1">
        <w:rPr>
          <w:rFonts w:ascii="Tahoma" w:hAnsi="Tahoma" w:cs="Tahoma"/>
          <w:sz w:val="18"/>
          <w:szCs w:val="20"/>
        </w:rPr>
        <w:t>getirilmesinin  sağlanması</w:t>
      </w:r>
      <w:proofErr w:type="gramEnd"/>
      <w:r w:rsidRPr="00CC7DA1">
        <w:rPr>
          <w:rFonts w:ascii="Tahoma" w:hAnsi="Tahoma" w:cs="Tahoma"/>
          <w:sz w:val="18"/>
          <w:szCs w:val="20"/>
        </w:rPr>
        <w:t xml:space="preserve"> sağlanacak.</w:t>
      </w:r>
    </w:p>
    <w:p w:rsidR="00CC7DA1" w:rsidRPr="00CC7DA1" w:rsidRDefault="00CC7DA1" w:rsidP="00CC7DA1">
      <w:pPr>
        <w:ind w:left="360"/>
        <w:jc w:val="both"/>
        <w:rPr>
          <w:rFonts w:ascii="Tahoma" w:hAnsi="Tahoma" w:cs="Tahoma"/>
          <w:sz w:val="18"/>
          <w:szCs w:val="20"/>
        </w:rPr>
      </w:pPr>
      <w:r w:rsidRPr="00CC7DA1">
        <w:rPr>
          <w:rFonts w:ascii="Tahoma" w:hAnsi="Tahoma" w:cs="Tahoma"/>
          <w:sz w:val="18"/>
          <w:szCs w:val="20"/>
        </w:rPr>
        <w:t xml:space="preserve">12) Emel BALKI 1. dönemde de yaşanan sanatsal mekânların çevrede bulunmaması, atölyenin olmamasından dolayı, zorluklar yaşandığını belirtti. Mevcut kaynaklardan başka sanatsal kitap ve CD </w:t>
      </w:r>
      <w:proofErr w:type="spellStart"/>
      <w:r w:rsidRPr="00CC7DA1">
        <w:rPr>
          <w:rFonts w:ascii="Tahoma" w:hAnsi="Tahoma" w:cs="Tahoma"/>
          <w:sz w:val="18"/>
          <w:szCs w:val="20"/>
        </w:rPr>
        <w:t>ler</w:t>
      </w:r>
      <w:proofErr w:type="spellEnd"/>
      <w:r w:rsidRPr="00CC7DA1">
        <w:rPr>
          <w:rFonts w:ascii="Tahoma" w:hAnsi="Tahoma" w:cs="Tahoma"/>
          <w:sz w:val="18"/>
          <w:szCs w:val="20"/>
        </w:rPr>
        <w:t xml:space="preserve"> artırılarak, öğrenciler gerçekte görmese de, sanatsal çalışmalar hakkında fikir edine </w:t>
      </w:r>
      <w:proofErr w:type="gramStart"/>
      <w:r w:rsidRPr="00CC7DA1">
        <w:rPr>
          <w:rFonts w:ascii="Tahoma" w:hAnsi="Tahoma" w:cs="Tahoma"/>
          <w:sz w:val="18"/>
          <w:szCs w:val="20"/>
        </w:rPr>
        <w:t>bileceklerdir.Ayrıca</w:t>
      </w:r>
      <w:proofErr w:type="gramEnd"/>
      <w:r w:rsidRPr="00CC7DA1">
        <w:rPr>
          <w:rFonts w:ascii="Tahoma" w:hAnsi="Tahoma" w:cs="Tahoma"/>
          <w:sz w:val="18"/>
          <w:szCs w:val="20"/>
        </w:rPr>
        <w:t xml:space="preserve">  ders saat</w:t>
      </w:r>
      <w:r w:rsidR="00FB64FB">
        <w:rPr>
          <w:rFonts w:ascii="Tahoma" w:hAnsi="Tahoma" w:cs="Tahoma"/>
          <w:sz w:val="18"/>
          <w:szCs w:val="20"/>
        </w:rPr>
        <w:t>inin az olması özelliklede</w:t>
      </w:r>
      <w:r w:rsidRPr="00CC7DA1">
        <w:rPr>
          <w:rFonts w:ascii="Tahoma" w:hAnsi="Tahoma" w:cs="Tahoma"/>
          <w:sz w:val="18"/>
          <w:szCs w:val="20"/>
        </w:rPr>
        <w:t xml:space="preserve"> 5.</w:t>
      </w:r>
      <w:r w:rsidR="00FB64FB">
        <w:rPr>
          <w:rFonts w:ascii="Tahoma" w:hAnsi="Tahoma" w:cs="Tahoma"/>
          <w:sz w:val="18"/>
          <w:szCs w:val="20"/>
        </w:rPr>
        <w:t xml:space="preserve"> Ve 6.</w:t>
      </w:r>
      <w:r w:rsidRPr="00CC7DA1">
        <w:rPr>
          <w:rFonts w:ascii="Tahoma" w:hAnsi="Tahoma" w:cs="Tahoma"/>
          <w:sz w:val="18"/>
          <w:szCs w:val="20"/>
        </w:rPr>
        <w:t xml:space="preserve"> Sınıflarda konuların yetiştirilmesi ve zevkli çalışmaların yapılması açısından problem teşkil etmektedir.</w:t>
      </w:r>
    </w:p>
    <w:p w:rsidR="00CC7DA1" w:rsidRPr="00CC7DA1" w:rsidRDefault="00CC7DA1" w:rsidP="00CC7DA1">
      <w:pPr>
        <w:ind w:left="360"/>
        <w:jc w:val="both"/>
        <w:rPr>
          <w:rFonts w:ascii="Tahoma" w:hAnsi="Tahoma" w:cs="Tahoma"/>
          <w:sz w:val="20"/>
          <w:szCs w:val="20"/>
        </w:rPr>
      </w:pPr>
      <w:r w:rsidRPr="00CC7DA1">
        <w:rPr>
          <w:rFonts w:ascii="Tahoma" w:hAnsi="Tahoma" w:cs="Tahoma"/>
          <w:sz w:val="18"/>
          <w:szCs w:val="18"/>
        </w:rPr>
        <w:t xml:space="preserve">13) Müdür Hakan ANDAÇ söz alarak yapılacak bütün faaliyet ve çalışmalarda, ulusal birlik ve bütünlüğün temel öğesi olan Türk dilinin özelliğini ve güzelliğini yitirmeden yazılıp konuşulmasına ve hataların anında düzeltilmesi için özen gösterilmesini istedi. Bu konuda sık </w:t>
      </w:r>
      <w:proofErr w:type="spellStart"/>
      <w:r w:rsidRPr="00CC7DA1">
        <w:rPr>
          <w:rFonts w:ascii="Tahoma" w:hAnsi="Tahoma" w:cs="Tahoma"/>
          <w:sz w:val="18"/>
          <w:szCs w:val="18"/>
        </w:rPr>
        <w:t>sık</w:t>
      </w:r>
      <w:proofErr w:type="spellEnd"/>
      <w:r w:rsidRPr="00CC7DA1">
        <w:rPr>
          <w:rFonts w:ascii="Tahoma" w:hAnsi="Tahoma" w:cs="Tahoma"/>
          <w:sz w:val="18"/>
          <w:szCs w:val="18"/>
        </w:rPr>
        <w:t xml:space="preserve"> </w:t>
      </w:r>
      <w:proofErr w:type="spellStart"/>
      <w:r w:rsidRPr="00CC7DA1">
        <w:rPr>
          <w:rFonts w:ascii="Tahoma" w:hAnsi="Tahoma" w:cs="Tahoma"/>
          <w:sz w:val="18"/>
          <w:szCs w:val="18"/>
        </w:rPr>
        <w:t>türkçe</w:t>
      </w:r>
      <w:proofErr w:type="spellEnd"/>
      <w:r w:rsidRPr="00CC7DA1">
        <w:rPr>
          <w:rFonts w:ascii="Tahoma" w:hAnsi="Tahoma" w:cs="Tahoma"/>
          <w:sz w:val="18"/>
          <w:szCs w:val="18"/>
        </w:rPr>
        <w:t xml:space="preserve"> öğretmenleri ile işbirliği yapılması gerekli olduğunu, öğrencilere bu hatalarını düzeltmek için sürekli kitap okumaları gerektiği tavsiye edilmelidir dedi</w:t>
      </w:r>
    </w:p>
    <w:p w:rsidR="00CC7DA1" w:rsidRPr="00CC7DA1" w:rsidRDefault="00CC7DA1" w:rsidP="00CC7DA1">
      <w:pPr>
        <w:rPr>
          <w:rFonts w:ascii="Tahoma" w:hAnsi="Tahoma" w:cs="Tahoma"/>
          <w:sz w:val="18"/>
          <w:szCs w:val="20"/>
        </w:rPr>
      </w:pPr>
      <w:r w:rsidRPr="00CC7DA1">
        <w:rPr>
          <w:rFonts w:ascii="Tahoma" w:hAnsi="Tahoma" w:cs="Tahoma"/>
          <w:sz w:val="18"/>
          <w:szCs w:val="20"/>
        </w:rPr>
        <w:t xml:space="preserve">       </w:t>
      </w:r>
      <w:r w:rsidRPr="00CC7DA1">
        <w:rPr>
          <w:rFonts w:ascii="Tahoma" w:hAnsi="Tahoma" w:cs="Tahoma"/>
          <w:sz w:val="16"/>
          <w:szCs w:val="18"/>
        </w:rPr>
        <w:t>14)</w:t>
      </w:r>
      <w:r w:rsidRPr="00CC7DA1">
        <w:rPr>
          <w:rFonts w:ascii="Tahoma" w:hAnsi="Tahoma" w:cs="Tahoma"/>
          <w:sz w:val="18"/>
          <w:szCs w:val="18"/>
        </w:rPr>
        <w:t xml:space="preserve"> Hakan ANDAÇ</w:t>
      </w:r>
      <w:r w:rsidR="00FB64FB">
        <w:rPr>
          <w:rFonts w:ascii="Tahoma" w:hAnsi="Tahoma" w:cs="Tahoma"/>
          <w:sz w:val="18"/>
          <w:szCs w:val="20"/>
        </w:rPr>
        <w:t xml:space="preserve">,  2012– </w:t>
      </w:r>
      <w:proofErr w:type="gramStart"/>
      <w:r w:rsidR="00FB64FB">
        <w:rPr>
          <w:rFonts w:ascii="Tahoma" w:hAnsi="Tahoma" w:cs="Tahoma"/>
          <w:sz w:val="18"/>
          <w:szCs w:val="20"/>
        </w:rPr>
        <w:t>2013</w:t>
      </w:r>
      <w:r w:rsidRPr="00CC7DA1">
        <w:rPr>
          <w:rFonts w:ascii="Tahoma" w:hAnsi="Tahoma" w:cs="Tahoma"/>
          <w:sz w:val="18"/>
          <w:szCs w:val="20"/>
        </w:rPr>
        <w:t xml:space="preserve">   2</w:t>
      </w:r>
      <w:proofErr w:type="gramEnd"/>
      <w:r w:rsidRPr="00CC7DA1">
        <w:rPr>
          <w:rFonts w:ascii="Tahoma" w:hAnsi="Tahoma" w:cs="Tahoma"/>
          <w:sz w:val="18"/>
          <w:szCs w:val="20"/>
        </w:rPr>
        <w:t>. döneminde de öğretim yılın</w:t>
      </w:r>
      <w:r w:rsidR="00BD34DF">
        <w:rPr>
          <w:rFonts w:ascii="Tahoma" w:hAnsi="Tahoma" w:cs="Tahoma"/>
          <w:sz w:val="18"/>
          <w:szCs w:val="20"/>
        </w:rPr>
        <w:t xml:space="preserve">ın hayırlı olması dileği ile </w:t>
      </w:r>
      <w:r w:rsidRPr="00CC7DA1">
        <w:rPr>
          <w:rFonts w:ascii="Tahoma" w:hAnsi="Tahoma" w:cs="Tahoma"/>
          <w:sz w:val="18"/>
          <w:szCs w:val="20"/>
        </w:rPr>
        <w:t xml:space="preserve"> toplantıyı sona </w:t>
      </w:r>
      <w:r w:rsidR="00BD34DF">
        <w:rPr>
          <w:rFonts w:ascii="Tahoma" w:hAnsi="Tahoma" w:cs="Tahoma"/>
          <w:sz w:val="18"/>
          <w:szCs w:val="20"/>
        </w:rPr>
        <w:t xml:space="preserve"> </w:t>
      </w:r>
      <w:r w:rsidR="00FB64FB">
        <w:rPr>
          <w:rFonts w:ascii="Tahoma" w:hAnsi="Tahoma" w:cs="Tahoma"/>
          <w:sz w:val="18"/>
          <w:szCs w:val="20"/>
        </w:rPr>
        <w:t xml:space="preserve">    </w:t>
      </w:r>
      <w:r w:rsidR="00BD34DF">
        <w:rPr>
          <w:rFonts w:ascii="Tahoma" w:hAnsi="Tahoma" w:cs="Tahoma"/>
          <w:sz w:val="18"/>
          <w:szCs w:val="20"/>
        </w:rPr>
        <w:t xml:space="preserve">erdirdi.    </w:t>
      </w:r>
    </w:p>
    <w:p w:rsidR="00CC7DA1" w:rsidRPr="00CC7DA1" w:rsidRDefault="00CC7DA1" w:rsidP="00CC7DA1">
      <w:pPr>
        <w:ind w:left="180"/>
        <w:rPr>
          <w:rFonts w:ascii="Tahoma" w:hAnsi="Tahoma" w:cs="Tahoma"/>
          <w:sz w:val="18"/>
          <w:szCs w:val="20"/>
        </w:rPr>
      </w:pPr>
    </w:p>
    <w:p w:rsidR="00CC7DA1" w:rsidRPr="00CC7DA1" w:rsidRDefault="00CC7DA1" w:rsidP="00CC7DA1">
      <w:pPr>
        <w:ind w:left="1425"/>
        <w:jc w:val="both"/>
        <w:rPr>
          <w:rFonts w:ascii="Tahoma" w:hAnsi="Tahoma" w:cs="Tahoma"/>
          <w:sz w:val="18"/>
          <w:szCs w:val="20"/>
        </w:rPr>
      </w:pPr>
    </w:p>
    <w:p w:rsidR="00CC7DA1" w:rsidRPr="00CC7DA1" w:rsidRDefault="00CC7DA1" w:rsidP="00CC7DA1">
      <w:pPr>
        <w:ind w:left="1425"/>
        <w:jc w:val="both"/>
        <w:rPr>
          <w:rFonts w:ascii="Tahoma" w:hAnsi="Tahoma" w:cs="Tahoma"/>
          <w:sz w:val="18"/>
          <w:szCs w:val="20"/>
        </w:rPr>
      </w:pPr>
      <w:r w:rsidRPr="00CC7DA1">
        <w:rPr>
          <w:rFonts w:ascii="Tahoma" w:hAnsi="Tahoma" w:cs="Tahoma"/>
          <w:sz w:val="18"/>
          <w:szCs w:val="20"/>
        </w:rPr>
        <w:t>Emel BALKI</w:t>
      </w:r>
      <w:r w:rsidRPr="00CC7DA1">
        <w:rPr>
          <w:rFonts w:ascii="Tahoma" w:hAnsi="Tahoma" w:cs="Tahoma"/>
          <w:sz w:val="18"/>
          <w:szCs w:val="20"/>
        </w:rPr>
        <w:tab/>
      </w:r>
      <w:r w:rsidRPr="00CC7DA1">
        <w:rPr>
          <w:rFonts w:ascii="Tahoma" w:hAnsi="Tahoma" w:cs="Tahoma"/>
          <w:sz w:val="18"/>
          <w:szCs w:val="20"/>
        </w:rPr>
        <w:tab/>
      </w:r>
      <w:r w:rsidRPr="00CC7DA1">
        <w:rPr>
          <w:rFonts w:ascii="Tahoma" w:hAnsi="Tahoma" w:cs="Tahoma"/>
          <w:sz w:val="18"/>
          <w:szCs w:val="20"/>
        </w:rPr>
        <w:tab/>
      </w:r>
      <w:r w:rsidRPr="00CC7DA1">
        <w:rPr>
          <w:rFonts w:ascii="Tahoma" w:hAnsi="Tahoma" w:cs="Tahoma"/>
          <w:sz w:val="18"/>
          <w:szCs w:val="20"/>
        </w:rPr>
        <w:tab/>
      </w:r>
      <w:r w:rsidRPr="00CC7DA1">
        <w:rPr>
          <w:rFonts w:ascii="Tahoma" w:hAnsi="Tahoma" w:cs="Tahoma"/>
          <w:sz w:val="18"/>
          <w:szCs w:val="20"/>
        </w:rPr>
        <w:tab/>
      </w:r>
      <w:r w:rsidRPr="00CC7DA1">
        <w:rPr>
          <w:rFonts w:ascii="Tahoma" w:hAnsi="Tahoma" w:cs="Tahoma"/>
          <w:sz w:val="18"/>
          <w:szCs w:val="20"/>
        </w:rPr>
        <w:tab/>
        <w:t xml:space="preserve">                 </w:t>
      </w:r>
      <w:r w:rsidRPr="00CC7DA1">
        <w:rPr>
          <w:rFonts w:ascii="Tahoma" w:hAnsi="Tahoma" w:cs="Tahoma"/>
          <w:sz w:val="18"/>
          <w:szCs w:val="18"/>
        </w:rPr>
        <w:t>Hakan ANDAÇ</w:t>
      </w:r>
    </w:p>
    <w:p w:rsidR="00CC7DA1" w:rsidRPr="00CC7DA1" w:rsidRDefault="00CC7DA1" w:rsidP="00CC7DA1">
      <w:pPr>
        <w:rPr>
          <w:rFonts w:ascii="Tahoma" w:hAnsi="Tahoma" w:cs="Tahoma"/>
          <w:sz w:val="22"/>
        </w:rPr>
      </w:pPr>
      <w:r w:rsidRPr="00CC7DA1">
        <w:rPr>
          <w:rFonts w:ascii="Tahoma" w:hAnsi="Tahoma" w:cs="Tahoma"/>
          <w:sz w:val="22"/>
        </w:rPr>
        <w:t>GÖRSEL SANATLAR ÖĞRETMENİ</w:t>
      </w:r>
      <w:r w:rsidRPr="00CC7DA1">
        <w:rPr>
          <w:rFonts w:ascii="Tahoma" w:hAnsi="Tahoma" w:cs="Tahoma"/>
          <w:sz w:val="22"/>
        </w:rPr>
        <w:tab/>
        <w:t xml:space="preserve">                                             </w:t>
      </w:r>
      <w:r w:rsidR="00BD34DF">
        <w:rPr>
          <w:rFonts w:ascii="Tahoma" w:hAnsi="Tahoma" w:cs="Tahoma"/>
          <w:sz w:val="22"/>
        </w:rPr>
        <w:t xml:space="preserve">     </w:t>
      </w:r>
      <w:r w:rsidRPr="00CC7DA1">
        <w:rPr>
          <w:rFonts w:ascii="Tahoma" w:hAnsi="Tahoma" w:cs="Tahoma"/>
          <w:sz w:val="22"/>
        </w:rPr>
        <w:t xml:space="preserve"> OKUL MÜDÜRÜ</w:t>
      </w:r>
    </w:p>
    <w:p w:rsidR="00A96ED0" w:rsidRDefault="00A96ED0"/>
    <w:p w:rsidR="00BD34DF" w:rsidRDefault="00BD34DF"/>
    <w:p w:rsidR="00BD34DF" w:rsidRDefault="00BD34DF"/>
    <w:p w:rsidR="00BD34DF" w:rsidRDefault="00BD34DF"/>
    <w:p w:rsidR="00BD34DF" w:rsidRDefault="00BD34DF"/>
    <w:p w:rsidR="00BD34DF" w:rsidRDefault="00BD34DF"/>
    <w:p w:rsidR="00BD34DF" w:rsidRDefault="00BD34DF"/>
    <w:p w:rsidR="00BD34DF" w:rsidRDefault="00BD34DF" w:rsidP="00BD34DF">
      <w:pPr>
        <w:ind w:left="-567"/>
      </w:pPr>
      <w:r>
        <w:lastRenderedPageBreak/>
        <w:t xml:space="preserve">                                          ALINAN KARARLAR</w:t>
      </w:r>
    </w:p>
    <w:p w:rsidR="00BD34DF" w:rsidRPr="00BD34DF" w:rsidRDefault="00BD34DF" w:rsidP="00BD34DF">
      <w:pPr>
        <w:pStyle w:val="ListeParagraf"/>
        <w:numPr>
          <w:ilvl w:val="0"/>
          <w:numId w:val="4"/>
        </w:numPr>
      </w:pPr>
      <w:r w:rsidRPr="00CC7DA1">
        <w:rPr>
          <w:rFonts w:ascii="Tahoma" w:hAnsi="Tahoma" w:cs="Tahoma"/>
          <w:sz w:val="18"/>
          <w:szCs w:val="20"/>
        </w:rPr>
        <w:t>Birinci dönem itibarıyla müfredat programı ve zümre esasları doğrultusunda çalışıldığını 1.dönem konuların işlenerek bitirildiğini, öğrencilerin zevk ve istekle çalışmalarının sağlandığını ve başarının da</w:t>
      </w:r>
      <w:r>
        <w:rPr>
          <w:rFonts w:ascii="Tahoma" w:hAnsi="Tahoma" w:cs="Tahoma"/>
          <w:sz w:val="18"/>
          <w:szCs w:val="20"/>
        </w:rPr>
        <w:t xml:space="preserve"> devam etmesinin sağlanacağı tekrarlandı.</w:t>
      </w:r>
    </w:p>
    <w:p w:rsidR="00BD34DF" w:rsidRPr="00CC7DA1" w:rsidRDefault="00BD34DF" w:rsidP="00BD34DF">
      <w:pPr>
        <w:pStyle w:val="GvdeMetniGirintisi"/>
        <w:numPr>
          <w:ilvl w:val="0"/>
          <w:numId w:val="4"/>
        </w:numPr>
        <w:jc w:val="left"/>
        <w:rPr>
          <w:rFonts w:ascii="Tahoma" w:hAnsi="Tahoma" w:cs="Tahoma"/>
          <w:sz w:val="18"/>
          <w:szCs w:val="20"/>
        </w:rPr>
      </w:pPr>
      <w:r w:rsidRPr="00CC7DA1">
        <w:rPr>
          <w:rFonts w:ascii="Tahoma" w:hAnsi="Tahoma" w:cs="Tahoma"/>
          <w:sz w:val="18"/>
          <w:szCs w:val="20"/>
        </w:rPr>
        <w:t xml:space="preserve">Birinci dönem </w:t>
      </w:r>
      <w:proofErr w:type="gramStart"/>
      <w:r>
        <w:rPr>
          <w:rFonts w:ascii="Tahoma" w:hAnsi="Tahoma" w:cs="Tahoma"/>
          <w:sz w:val="18"/>
          <w:szCs w:val="20"/>
        </w:rPr>
        <w:t xml:space="preserve">başarının </w:t>
      </w:r>
      <w:r w:rsidRPr="00CC7DA1">
        <w:rPr>
          <w:rFonts w:ascii="Tahoma" w:hAnsi="Tahoma" w:cs="Tahoma"/>
          <w:sz w:val="18"/>
          <w:szCs w:val="20"/>
        </w:rPr>
        <w:t xml:space="preserve"> bütün</w:t>
      </w:r>
      <w:proofErr w:type="gramEnd"/>
      <w:r w:rsidRPr="00CC7DA1">
        <w:rPr>
          <w:rFonts w:ascii="Tahoma" w:hAnsi="Tahoma" w:cs="Tahoma"/>
          <w:sz w:val="18"/>
          <w:szCs w:val="20"/>
        </w:rPr>
        <w:t xml:space="preserve"> sınıflarda %</w:t>
      </w:r>
      <w:r>
        <w:rPr>
          <w:rFonts w:ascii="Tahoma" w:hAnsi="Tahoma" w:cs="Tahoma"/>
          <w:sz w:val="18"/>
          <w:szCs w:val="20"/>
        </w:rPr>
        <w:t xml:space="preserve">95 -%100 </w:t>
      </w:r>
      <w:proofErr w:type="spellStart"/>
      <w:r>
        <w:rPr>
          <w:rFonts w:ascii="Tahoma" w:hAnsi="Tahoma" w:cs="Tahoma"/>
          <w:sz w:val="18"/>
          <w:szCs w:val="20"/>
        </w:rPr>
        <w:t>lere</w:t>
      </w:r>
      <w:proofErr w:type="spellEnd"/>
      <w:r>
        <w:rPr>
          <w:rFonts w:ascii="Tahoma" w:hAnsi="Tahoma" w:cs="Tahoma"/>
          <w:sz w:val="18"/>
          <w:szCs w:val="20"/>
        </w:rPr>
        <w:t xml:space="preserve"> yakın olduğu </w:t>
      </w:r>
      <w:r w:rsidRPr="00CC7DA1">
        <w:rPr>
          <w:rFonts w:ascii="Tahoma" w:hAnsi="Tahoma" w:cs="Tahoma"/>
          <w:sz w:val="18"/>
          <w:szCs w:val="20"/>
        </w:rPr>
        <w:t>dile getir</w:t>
      </w:r>
      <w:r>
        <w:rPr>
          <w:rFonts w:ascii="Tahoma" w:hAnsi="Tahoma" w:cs="Tahoma"/>
          <w:sz w:val="18"/>
          <w:szCs w:val="20"/>
        </w:rPr>
        <w:t>il</w:t>
      </w:r>
      <w:r w:rsidRPr="00CC7DA1">
        <w:rPr>
          <w:rFonts w:ascii="Tahoma" w:hAnsi="Tahoma" w:cs="Tahoma"/>
          <w:sz w:val="18"/>
          <w:szCs w:val="20"/>
        </w:rPr>
        <w:t>di.</w:t>
      </w:r>
    </w:p>
    <w:p w:rsidR="00BD34DF" w:rsidRPr="00BD34DF" w:rsidRDefault="00BD34DF" w:rsidP="00BD34DF">
      <w:pPr>
        <w:pStyle w:val="ListeParagraf"/>
        <w:numPr>
          <w:ilvl w:val="0"/>
          <w:numId w:val="4"/>
        </w:numPr>
      </w:pPr>
      <w:r w:rsidRPr="00CC7DA1">
        <w:rPr>
          <w:rFonts w:ascii="Tahoma" w:hAnsi="Tahoma" w:cs="Tahoma"/>
          <w:sz w:val="18"/>
          <w:szCs w:val="20"/>
        </w:rPr>
        <w:t>Görsel sanatlar De</w:t>
      </w:r>
      <w:r w:rsidR="00FB64FB">
        <w:rPr>
          <w:rFonts w:ascii="Tahoma" w:hAnsi="Tahoma" w:cs="Tahoma"/>
          <w:sz w:val="18"/>
          <w:szCs w:val="20"/>
        </w:rPr>
        <w:t xml:space="preserve">rsi programını incelenerek, 2012 – </w:t>
      </w:r>
      <w:proofErr w:type="gramStart"/>
      <w:r w:rsidR="00FB64FB">
        <w:rPr>
          <w:rFonts w:ascii="Tahoma" w:hAnsi="Tahoma" w:cs="Tahoma"/>
          <w:sz w:val="18"/>
          <w:szCs w:val="20"/>
        </w:rPr>
        <w:t xml:space="preserve">2013 </w:t>
      </w:r>
      <w:r w:rsidRPr="00CC7DA1">
        <w:rPr>
          <w:rFonts w:ascii="Tahoma" w:hAnsi="Tahoma" w:cs="Tahoma"/>
          <w:sz w:val="18"/>
          <w:szCs w:val="20"/>
        </w:rPr>
        <w:t xml:space="preserve"> Eğitim</w:t>
      </w:r>
      <w:proofErr w:type="gramEnd"/>
      <w:r w:rsidRPr="00CC7DA1">
        <w:rPr>
          <w:rFonts w:ascii="Tahoma" w:hAnsi="Tahoma" w:cs="Tahoma"/>
          <w:sz w:val="18"/>
          <w:szCs w:val="20"/>
        </w:rPr>
        <w:t xml:space="preserve"> –Öğretim yılı yıllık planları işlenirken Görsel sanatlar dersi öğretim programında yer alan konuları, değişen  kazanımlara, öğrenci seviyelerinin, çevre imkânlarının göz önünde bulundurularak uygulanması gerektiği yerde değişiklikler  yapılabileceği</w:t>
      </w:r>
      <w:r>
        <w:rPr>
          <w:rFonts w:ascii="Tahoma" w:hAnsi="Tahoma" w:cs="Tahoma"/>
          <w:sz w:val="18"/>
          <w:szCs w:val="20"/>
        </w:rPr>
        <w:t xml:space="preserve"> söylendi.</w:t>
      </w:r>
    </w:p>
    <w:p w:rsidR="00BD34DF" w:rsidRPr="00BD34DF" w:rsidRDefault="00BD34DF" w:rsidP="00BD34DF">
      <w:pPr>
        <w:pStyle w:val="ListeParagraf"/>
        <w:numPr>
          <w:ilvl w:val="0"/>
          <w:numId w:val="4"/>
        </w:numPr>
      </w:pPr>
      <w:r>
        <w:rPr>
          <w:rFonts w:ascii="Tahoma" w:hAnsi="Tahoma" w:cs="Tahoma"/>
          <w:sz w:val="18"/>
          <w:szCs w:val="20"/>
        </w:rPr>
        <w:t xml:space="preserve">Konu işleyişinin </w:t>
      </w:r>
      <w:proofErr w:type="gramStart"/>
      <w:r>
        <w:rPr>
          <w:rFonts w:ascii="Tahoma" w:hAnsi="Tahoma" w:cs="Tahoma"/>
          <w:sz w:val="18"/>
          <w:szCs w:val="20"/>
        </w:rPr>
        <w:t>gündem  maddelerinde</w:t>
      </w:r>
      <w:proofErr w:type="gramEnd"/>
      <w:r>
        <w:rPr>
          <w:rFonts w:ascii="Tahoma" w:hAnsi="Tahoma" w:cs="Tahoma"/>
          <w:sz w:val="18"/>
          <w:szCs w:val="20"/>
        </w:rPr>
        <w:t xml:space="preserve"> ki gibi olacağı kararlaştırıldı.</w:t>
      </w:r>
    </w:p>
    <w:p w:rsidR="00BD34DF" w:rsidRPr="00BD34DF" w:rsidRDefault="00BD34DF" w:rsidP="00BD34DF">
      <w:pPr>
        <w:pStyle w:val="ListeParagraf"/>
        <w:numPr>
          <w:ilvl w:val="0"/>
          <w:numId w:val="4"/>
        </w:numPr>
      </w:pPr>
      <w:r w:rsidRPr="00CC7DA1">
        <w:rPr>
          <w:rFonts w:ascii="Tahoma" w:hAnsi="Tahoma" w:cs="Tahoma"/>
          <w:iCs/>
          <w:sz w:val="18"/>
        </w:rPr>
        <w:t xml:space="preserve"> 1. dönem not verme sisteminde yapılan değişiklik doğrultusunda, bu dönem öğrencilere mayıs ayı içerisinde tek ürün dosyası notu verilece</w:t>
      </w:r>
      <w:r>
        <w:rPr>
          <w:rFonts w:ascii="Tahoma" w:hAnsi="Tahoma" w:cs="Tahoma"/>
          <w:iCs/>
          <w:sz w:val="18"/>
        </w:rPr>
        <w:t>ği belirtildi.</w:t>
      </w:r>
    </w:p>
    <w:p w:rsidR="00C344AC" w:rsidRDefault="00C344AC" w:rsidP="00C344AC">
      <w:pPr>
        <w:pStyle w:val="ListeParagraf"/>
        <w:numPr>
          <w:ilvl w:val="0"/>
          <w:numId w:val="4"/>
        </w:numPr>
        <w:jc w:val="both"/>
        <w:rPr>
          <w:rFonts w:ascii="Tahoma" w:hAnsi="Tahoma" w:cs="Tahoma"/>
          <w:sz w:val="18"/>
          <w:szCs w:val="20"/>
        </w:rPr>
      </w:pPr>
      <w:r w:rsidRPr="00C344AC">
        <w:rPr>
          <w:rFonts w:ascii="Tahoma" w:hAnsi="Tahoma" w:cs="Tahoma"/>
          <w:sz w:val="18"/>
          <w:szCs w:val="20"/>
        </w:rPr>
        <w:t xml:space="preserve">Araç gereçlerin getirilmesi konusunda öğrenciler ve velilerle hem öğretmen hem okul idaresi görüşerek </w:t>
      </w:r>
      <w:proofErr w:type="gramStart"/>
      <w:r w:rsidRPr="00C344AC">
        <w:rPr>
          <w:rFonts w:ascii="Tahoma" w:hAnsi="Tahoma" w:cs="Tahoma"/>
          <w:sz w:val="18"/>
          <w:szCs w:val="20"/>
        </w:rPr>
        <w:t>getirilmesinin  sağlanması</w:t>
      </w:r>
      <w:proofErr w:type="gramEnd"/>
      <w:r w:rsidRPr="00C344AC">
        <w:rPr>
          <w:rFonts w:ascii="Tahoma" w:hAnsi="Tahoma" w:cs="Tahoma"/>
          <w:sz w:val="18"/>
          <w:szCs w:val="20"/>
        </w:rPr>
        <w:t xml:space="preserve"> sağlanacak.</w:t>
      </w:r>
    </w:p>
    <w:p w:rsidR="00C344AC" w:rsidRDefault="00C344AC" w:rsidP="00C344AC">
      <w:pPr>
        <w:pStyle w:val="ListeParagraf"/>
        <w:numPr>
          <w:ilvl w:val="0"/>
          <w:numId w:val="4"/>
        </w:numPr>
        <w:jc w:val="both"/>
        <w:rPr>
          <w:rFonts w:ascii="Tahoma" w:hAnsi="Tahoma" w:cs="Tahoma"/>
          <w:sz w:val="18"/>
          <w:szCs w:val="20"/>
        </w:rPr>
      </w:pPr>
      <w:r>
        <w:rPr>
          <w:rFonts w:ascii="Tahoma" w:hAnsi="Tahoma" w:cs="Tahoma"/>
          <w:sz w:val="18"/>
          <w:szCs w:val="20"/>
        </w:rPr>
        <w:t>Öğrencilerin daha çok kitap okumalarının sağlanması okuma saatlerine uyulması vs. karara bağlandı.</w:t>
      </w:r>
    </w:p>
    <w:p w:rsidR="00C344AC" w:rsidRPr="00C344AC" w:rsidRDefault="00C344AC" w:rsidP="00C344AC">
      <w:pPr>
        <w:pStyle w:val="ListeParagraf"/>
        <w:numPr>
          <w:ilvl w:val="0"/>
          <w:numId w:val="4"/>
        </w:numPr>
        <w:jc w:val="both"/>
        <w:rPr>
          <w:rFonts w:ascii="Tahoma" w:hAnsi="Tahoma" w:cs="Tahoma"/>
          <w:sz w:val="18"/>
          <w:szCs w:val="20"/>
        </w:rPr>
      </w:pPr>
      <w:r>
        <w:rPr>
          <w:rFonts w:ascii="Tahoma" w:hAnsi="Tahoma" w:cs="Tahoma"/>
          <w:sz w:val="18"/>
          <w:szCs w:val="20"/>
        </w:rPr>
        <w:t>Derse ilgisi az olan öğrencilerin motive edilmesi daha da olmuyorsa ödevlendirme şeklinde not verme düzenlemesi yapılması sağlanacağı planlandı.</w:t>
      </w:r>
    </w:p>
    <w:p w:rsidR="00BD34DF" w:rsidRDefault="00BD34DF" w:rsidP="00C344AC"/>
    <w:p w:rsidR="00C344AC" w:rsidRDefault="00C344AC" w:rsidP="00C344AC"/>
    <w:p w:rsidR="00C344AC" w:rsidRDefault="00C344AC" w:rsidP="00C344AC"/>
    <w:p w:rsidR="00C344AC" w:rsidRDefault="00C344AC" w:rsidP="00C344AC"/>
    <w:p w:rsidR="00C344AC" w:rsidRPr="00CC7DA1" w:rsidRDefault="00C344AC" w:rsidP="00C344AC">
      <w:pPr>
        <w:ind w:left="1425"/>
        <w:jc w:val="both"/>
        <w:rPr>
          <w:rFonts w:ascii="Tahoma" w:hAnsi="Tahoma" w:cs="Tahoma"/>
          <w:sz w:val="18"/>
          <w:szCs w:val="20"/>
        </w:rPr>
      </w:pPr>
      <w:r w:rsidRPr="00CC7DA1">
        <w:rPr>
          <w:rFonts w:ascii="Tahoma" w:hAnsi="Tahoma" w:cs="Tahoma"/>
          <w:sz w:val="18"/>
          <w:szCs w:val="20"/>
        </w:rPr>
        <w:t>Emel BALKI</w:t>
      </w:r>
      <w:r w:rsidRPr="00CC7DA1">
        <w:rPr>
          <w:rFonts w:ascii="Tahoma" w:hAnsi="Tahoma" w:cs="Tahoma"/>
          <w:sz w:val="18"/>
          <w:szCs w:val="20"/>
        </w:rPr>
        <w:tab/>
      </w:r>
      <w:r w:rsidRPr="00CC7DA1">
        <w:rPr>
          <w:rFonts w:ascii="Tahoma" w:hAnsi="Tahoma" w:cs="Tahoma"/>
          <w:sz w:val="18"/>
          <w:szCs w:val="20"/>
        </w:rPr>
        <w:tab/>
      </w:r>
      <w:r w:rsidRPr="00CC7DA1">
        <w:rPr>
          <w:rFonts w:ascii="Tahoma" w:hAnsi="Tahoma" w:cs="Tahoma"/>
          <w:sz w:val="18"/>
          <w:szCs w:val="20"/>
        </w:rPr>
        <w:tab/>
      </w:r>
      <w:r w:rsidRPr="00CC7DA1">
        <w:rPr>
          <w:rFonts w:ascii="Tahoma" w:hAnsi="Tahoma" w:cs="Tahoma"/>
          <w:sz w:val="18"/>
          <w:szCs w:val="20"/>
        </w:rPr>
        <w:tab/>
      </w:r>
      <w:r w:rsidRPr="00CC7DA1">
        <w:rPr>
          <w:rFonts w:ascii="Tahoma" w:hAnsi="Tahoma" w:cs="Tahoma"/>
          <w:sz w:val="18"/>
          <w:szCs w:val="20"/>
        </w:rPr>
        <w:tab/>
      </w:r>
      <w:r w:rsidRPr="00CC7DA1">
        <w:rPr>
          <w:rFonts w:ascii="Tahoma" w:hAnsi="Tahoma" w:cs="Tahoma"/>
          <w:sz w:val="18"/>
          <w:szCs w:val="20"/>
        </w:rPr>
        <w:tab/>
        <w:t xml:space="preserve">                 </w:t>
      </w:r>
      <w:r w:rsidRPr="00CC7DA1">
        <w:rPr>
          <w:rFonts w:ascii="Tahoma" w:hAnsi="Tahoma" w:cs="Tahoma"/>
          <w:sz w:val="18"/>
          <w:szCs w:val="18"/>
        </w:rPr>
        <w:t>Hakan ANDAÇ</w:t>
      </w:r>
    </w:p>
    <w:p w:rsidR="00C344AC" w:rsidRPr="00CC7DA1" w:rsidRDefault="00C344AC" w:rsidP="00C344AC">
      <w:pPr>
        <w:rPr>
          <w:rFonts w:ascii="Tahoma" w:hAnsi="Tahoma" w:cs="Tahoma"/>
          <w:sz w:val="22"/>
        </w:rPr>
      </w:pPr>
      <w:r w:rsidRPr="00CC7DA1">
        <w:rPr>
          <w:rFonts w:ascii="Tahoma" w:hAnsi="Tahoma" w:cs="Tahoma"/>
          <w:sz w:val="22"/>
        </w:rPr>
        <w:t>GÖRSEL SANATLAR ÖĞRETMENİ</w:t>
      </w:r>
      <w:r w:rsidRPr="00CC7DA1">
        <w:rPr>
          <w:rFonts w:ascii="Tahoma" w:hAnsi="Tahoma" w:cs="Tahoma"/>
          <w:sz w:val="22"/>
        </w:rPr>
        <w:tab/>
        <w:t xml:space="preserve">                                             </w:t>
      </w:r>
      <w:r>
        <w:rPr>
          <w:rFonts w:ascii="Tahoma" w:hAnsi="Tahoma" w:cs="Tahoma"/>
          <w:sz w:val="22"/>
        </w:rPr>
        <w:t xml:space="preserve">     </w:t>
      </w:r>
      <w:r w:rsidRPr="00CC7DA1">
        <w:rPr>
          <w:rFonts w:ascii="Tahoma" w:hAnsi="Tahoma" w:cs="Tahoma"/>
          <w:sz w:val="22"/>
        </w:rPr>
        <w:t xml:space="preserve"> OKUL MÜDÜRÜ</w:t>
      </w:r>
    </w:p>
    <w:p w:rsidR="00C344AC" w:rsidRDefault="00C344AC" w:rsidP="00C344AC"/>
    <w:p w:rsidR="00C344AC" w:rsidRPr="00CC7DA1" w:rsidRDefault="00C344AC" w:rsidP="00C344AC"/>
    <w:sectPr w:rsidR="00C344AC" w:rsidRPr="00CC7DA1" w:rsidSect="00A274F5">
      <w:footerReference w:type="default" r:id="rId8"/>
      <w:pgSz w:w="11906" w:h="16838"/>
      <w:pgMar w:top="1417" w:right="1417" w:bottom="1417" w:left="1417" w:header="708" w:footer="25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214" w:rsidRDefault="00593214" w:rsidP="00A274F5">
      <w:r>
        <w:separator/>
      </w:r>
    </w:p>
  </w:endnote>
  <w:endnote w:type="continuationSeparator" w:id="0">
    <w:p w:rsidR="00593214" w:rsidRDefault="00593214" w:rsidP="00A274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4F5" w:rsidRPr="004532B6" w:rsidRDefault="004532B6" w:rsidP="004532B6">
    <w:pPr>
      <w:pStyle w:val="Altbilgi"/>
    </w:pPr>
    <w:hyperlink r:id="rId1" w:history="1">
      <w:r w:rsidRPr="00710262">
        <w:rPr>
          <w:rStyle w:val="Kpr"/>
          <w:rFonts w:ascii="Arial" w:hAnsi="Arial" w:cs="Arial"/>
          <w:color w:val="000000" w:themeColor="text1"/>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214" w:rsidRDefault="00593214" w:rsidP="00A274F5">
      <w:r>
        <w:separator/>
      </w:r>
    </w:p>
  </w:footnote>
  <w:footnote w:type="continuationSeparator" w:id="0">
    <w:p w:rsidR="00593214" w:rsidRDefault="00593214" w:rsidP="00A274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7CC8"/>
    <w:multiLevelType w:val="hybridMultilevel"/>
    <w:tmpl w:val="E902B8B6"/>
    <w:lvl w:ilvl="0" w:tplc="041F000F">
      <w:start w:val="1"/>
      <w:numFmt w:val="decimal"/>
      <w:lvlText w:val="%1."/>
      <w:lvlJc w:val="left"/>
      <w:pPr>
        <w:tabs>
          <w:tab w:val="num" w:pos="720"/>
        </w:tabs>
        <w:ind w:left="720" w:hanging="360"/>
      </w:pPr>
    </w:lvl>
    <w:lvl w:ilvl="1" w:tplc="041F0017">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A190297"/>
    <w:multiLevelType w:val="hybridMultilevel"/>
    <w:tmpl w:val="140ED7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22967B0"/>
    <w:multiLevelType w:val="hybridMultilevel"/>
    <w:tmpl w:val="6298CCB2"/>
    <w:lvl w:ilvl="0" w:tplc="E15066A8">
      <w:start w:val="1"/>
      <w:numFmt w:val="decimal"/>
      <w:lvlText w:val="%1."/>
      <w:lvlJc w:val="left"/>
      <w:pPr>
        <w:tabs>
          <w:tab w:val="num" w:pos="360"/>
        </w:tabs>
        <w:ind w:left="360" w:hanging="360"/>
      </w:pPr>
      <w:rPr>
        <w:rFonts w:ascii="Times New Roman" w:hAnsi="Times New Roman" w:hint="default"/>
        <w:b/>
        <w:i w:val="0"/>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3">
    <w:nsid w:val="754F2429"/>
    <w:multiLevelType w:val="hybridMultilevel"/>
    <w:tmpl w:val="4474631E"/>
    <w:lvl w:ilvl="0" w:tplc="041F0011">
      <w:start w:val="1"/>
      <w:numFmt w:val="decimal"/>
      <w:lvlText w:val="%1)"/>
      <w:lvlJc w:val="left"/>
      <w:pPr>
        <w:tabs>
          <w:tab w:val="num" w:pos="720"/>
        </w:tabs>
        <w:ind w:left="72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CC7DA1"/>
    <w:rsid w:val="0002496F"/>
    <w:rsid w:val="00235019"/>
    <w:rsid w:val="002604CD"/>
    <w:rsid w:val="003C5CBD"/>
    <w:rsid w:val="004532B6"/>
    <w:rsid w:val="004639CD"/>
    <w:rsid w:val="004956A4"/>
    <w:rsid w:val="004F70C4"/>
    <w:rsid w:val="00593214"/>
    <w:rsid w:val="00702BD3"/>
    <w:rsid w:val="00731D9E"/>
    <w:rsid w:val="007F3939"/>
    <w:rsid w:val="008A1090"/>
    <w:rsid w:val="009A0085"/>
    <w:rsid w:val="00A274F5"/>
    <w:rsid w:val="00A52CD8"/>
    <w:rsid w:val="00A96ED0"/>
    <w:rsid w:val="00BD34DF"/>
    <w:rsid w:val="00C04DB3"/>
    <w:rsid w:val="00C344AC"/>
    <w:rsid w:val="00C94FB5"/>
    <w:rsid w:val="00CC7DA1"/>
    <w:rsid w:val="00D05963"/>
    <w:rsid w:val="00F71DB7"/>
    <w:rsid w:val="00F91D57"/>
    <w:rsid w:val="00FB64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DA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C7DA1"/>
    <w:pPr>
      <w:keepNext/>
      <w:jc w:val="center"/>
      <w:outlineLvl w:val="0"/>
    </w:pPr>
    <w:rPr>
      <w:u w:val="single"/>
    </w:rPr>
  </w:style>
  <w:style w:type="paragraph" w:styleId="Balk2">
    <w:name w:val="heading 2"/>
    <w:basedOn w:val="Normal"/>
    <w:next w:val="Normal"/>
    <w:link w:val="Balk2Char"/>
    <w:qFormat/>
    <w:rsid w:val="00CC7DA1"/>
    <w:pPr>
      <w:keepNext/>
      <w:ind w:left="360"/>
      <w:jc w:val="center"/>
      <w:outlineLvl w:val="1"/>
    </w:pPr>
    <w:rPr>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C7DA1"/>
    <w:rPr>
      <w:rFonts w:ascii="Times New Roman" w:eastAsia="Times New Roman" w:hAnsi="Times New Roman" w:cs="Times New Roman"/>
      <w:sz w:val="24"/>
      <w:szCs w:val="24"/>
      <w:u w:val="single"/>
      <w:lang w:eastAsia="tr-TR"/>
    </w:rPr>
  </w:style>
  <w:style w:type="character" w:customStyle="1" w:styleId="Balk2Char">
    <w:name w:val="Başlık 2 Char"/>
    <w:basedOn w:val="VarsaylanParagrafYazTipi"/>
    <w:link w:val="Balk2"/>
    <w:rsid w:val="00CC7DA1"/>
    <w:rPr>
      <w:rFonts w:ascii="Times New Roman" w:eastAsia="Times New Roman" w:hAnsi="Times New Roman" w:cs="Times New Roman"/>
      <w:sz w:val="24"/>
      <w:szCs w:val="24"/>
      <w:u w:val="single"/>
      <w:lang w:eastAsia="tr-TR"/>
    </w:rPr>
  </w:style>
  <w:style w:type="paragraph" w:styleId="GvdeMetniGirintisi">
    <w:name w:val="Body Text Indent"/>
    <w:basedOn w:val="Normal"/>
    <w:link w:val="GvdeMetniGirintisiChar"/>
    <w:rsid w:val="00CC7DA1"/>
    <w:pPr>
      <w:ind w:left="360"/>
      <w:jc w:val="both"/>
    </w:pPr>
  </w:style>
  <w:style w:type="character" w:customStyle="1" w:styleId="GvdeMetniGirintisiChar">
    <w:name w:val="Gövde Metni Girintisi Char"/>
    <w:basedOn w:val="VarsaylanParagrafYazTipi"/>
    <w:link w:val="GvdeMetniGirintisi"/>
    <w:rsid w:val="00CC7DA1"/>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D34DF"/>
    <w:pPr>
      <w:ind w:left="720"/>
      <w:contextualSpacing/>
    </w:pPr>
  </w:style>
  <w:style w:type="paragraph" w:styleId="stbilgi">
    <w:name w:val="header"/>
    <w:basedOn w:val="Normal"/>
    <w:link w:val="stbilgiChar"/>
    <w:uiPriority w:val="99"/>
    <w:unhideWhenUsed/>
    <w:rsid w:val="00A274F5"/>
    <w:pPr>
      <w:tabs>
        <w:tab w:val="center" w:pos="4536"/>
        <w:tab w:val="right" w:pos="9072"/>
      </w:tabs>
    </w:pPr>
  </w:style>
  <w:style w:type="character" w:customStyle="1" w:styleId="stbilgiChar">
    <w:name w:val="Üstbilgi Char"/>
    <w:basedOn w:val="VarsaylanParagrafYazTipi"/>
    <w:link w:val="stbilgi"/>
    <w:uiPriority w:val="99"/>
    <w:rsid w:val="00A274F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74F5"/>
    <w:pPr>
      <w:tabs>
        <w:tab w:val="center" w:pos="4536"/>
        <w:tab w:val="right" w:pos="9072"/>
      </w:tabs>
    </w:pPr>
  </w:style>
  <w:style w:type="character" w:customStyle="1" w:styleId="AltbilgiChar">
    <w:name w:val="Altbilgi Char"/>
    <w:basedOn w:val="VarsaylanParagrafYazTipi"/>
    <w:link w:val="Altbilgi"/>
    <w:uiPriority w:val="99"/>
    <w:rsid w:val="00A274F5"/>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32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1186</Words>
  <Characters>6764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zeynep</dc:creator>
  <cp:keywords>www.sorubak.com</cp:keywords>
  <dc:description>www.sorubak.com</dc:description>
  <cp:lastModifiedBy>Dogan</cp:lastModifiedBy>
  <cp:revision>www.sorubak.com</cp:revision>
  <dcterms:created xsi:type="dcterms:W3CDTF">2013-03-04T05:11:00Z</dcterms:created>
  <dcterms:modified xsi:type="dcterms:W3CDTF">2013-03-05T16:54:00Z</dcterms:modified>
  <cp:category>www.sorubak.com</cp:category>
  <cp:contentType>www.sorubak.com</cp:contentType>
  <cp:contentStatus>www.sorubak.com</cp:contentStatus>
  <cp:version>www.sorubak.com</cp:version>
</cp:coreProperties>
</file>