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698"/>
        <w:tblW w:w="10350" w:type="dxa"/>
        <w:tblLook w:val="01E0"/>
      </w:tblPr>
      <w:tblGrid>
        <w:gridCol w:w="2410"/>
        <w:gridCol w:w="5580"/>
        <w:gridCol w:w="1190"/>
        <w:gridCol w:w="1170"/>
      </w:tblGrid>
      <w:tr w:rsidR="00F94C1F" w:rsidTr="00F94C1F">
        <w:trPr>
          <w:trHeight w:val="3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ind w:left="-1080" w:firstLine="1080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Adı      :</w:t>
            </w:r>
            <w:proofErr w:type="gramEnd"/>
          </w:p>
        </w:tc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</w:t>
            </w:r>
            <w:r w:rsidR="00313284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–201</w:t>
            </w:r>
            <w:r w:rsidR="00313284">
              <w:rPr>
                <w:b/>
                <w:sz w:val="18"/>
                <w:szCs w:val="18"/>
              </w:rPr>
              <w:t>4</w:t>
            </w:r>
            <w:bookmarkStart w:id="0" w:name="_GoBack"/>
            <w:bookmarkEnd w:id="0"/>
            <w:r>
              <w:rPr>
                <w:b/>
                <w:sz w:val="18"/>
                <w:szCs w:val="18"/>
              </w:rPr>
              <w:t xml:space="preserve"> ÖĞRETİM YILI</w:t>
            </w:r>
          </w:p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SAMANDIRA TEKNİK LİSESİ VE ENDTÜSTRİ MESLEK LİSESİ </w:t>
            </w:r>
          </w:p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TARİH I</w:t>
            </w:r>
          </w:p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9. SINIFLAR </w:t>
            </w:r>
          </w:p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I. DÖNEM I</w:t>
            </w:r>
            <w:r w:rsidR="00A723C6">
              <w:rPr>
                <w:b/>
                <w:sz w:val="18"/>
                <w:szCs w:val="18"/>
              </w:rPr>
              <w:t>I</w:t>
            </w:r>
            <w:r>
              <w:rPr>
                <w:b/>
                <w:sz w:val="18"/>
                <w:szCs w:val="18"/>
              </w:rPr>
              <w:t>. YAZILI YOKLAMA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ALDIĞI NOT</w:t>
            </w:r>
          </w:p>
        </w:tc>
      </w:tr>
      <w:tr w:rsidR="00F94C1F" w:rsidTr="00F94C1F">
        <w:trPr>
          <w:trHeight w:val="34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Soyadı: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YAZIYLA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RAKAMLA</w:t>
            </w:r>
          </w:p>
        </w:tc>
      </w:tr>
      <w:tr w:rsidR="00F94C1F" w:rsidTr="00F94C1F">
        <w:trPr>
          <w:trHeight w:val="3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No       :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</w:tr>
      <w:tr w:rsidR="00F94C1F" w:rsidTr="00F94C1F">
        <w:trPr>
          <w:trHeight w:val="35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Sınıfı   :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</w:tr>
    </w:tbl>
    <w:p w:rsidR="00F94C1F" w:rsidRPr="00F94C1F" w:rsidRDefault="00F94C1F" w:rsidP="00F94C1F">
      <w:pPr>
        <w:jc w:val="center"/>
        <w:rPr>
          <w:b/>
          <w:sz w:val="20"/>
          <w:szCs w:val="20"/>
        </w:rPr>
      </w:pPr>
      <w:r w:rsidRPr="00F94C1F">
        <w:rPr>
          <w:b/>
          <w:sz w:val="20"/>
          <w:szCs w:val="20"/>
        </w:rPr>
        <w:t>SORULAR</w:t>
      </w:r>
    </w:p>
    <w:p w:rsidR="00695555" w:rsidRPr="00695555" w:rsidRDefault="00F94C1F" w:rsidP="00695555">
      <w:pPr>
        <w:pStyle w:val="ListeParagraf"/>
        <w:numPr>
          <w:ilvl w:val="0"/>
          <w:numId w:val="2"/>
        </w:numPr>
        <w:ind w:left="284" w:hanging="284"/>
        <w:jc w:val="both"/>
        <w:rPr>
          <w:b/>
          <w:sz w:val="20"/>
          <w:szCs w:val="20"/>
        </w:rPr>
      </w:pPr>
      <w:r w:rsidRPr="00695555">
        <w:rPr>
          <w:b/>
          <w:sz w:val="20"/>
          <w:szCs w:val="20"/>
        </w:rPr>
        <w:t xml:space="preserve">AŞAĞIDAKİ BOŞLUKLARA UYGUN SÖZCÜKLERİ </w:t>
      </w:r>
      <w:r w:rsidR="00B22554">
        <w:rPr>
          <w:b/>
          <w:sz w:val="20"/>
          <w:szCs w:val="20"/>
        </w:rPr>
        <w:t>YAZINIZ. (5x2=10</w:t>
      </w:r>
      <w:r w:rsidRPr="00695555">
        <w:rPr>
          <w:b/>
          <w:sz w:val="20"/>
          <w:szCs w:val="20"/>
        </w:rPr>
        <w:t xml:space="preserve"> Puan)</w:t>
      </w:r>
    </w:p>
    <w:p w:rsidR="00437577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1- Ay yılı esaslı takvimi _________________ bulmuştur.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2- Anadolu’ya yaptıkları ticaret ile yazıyı taşıyan uygarlık  ______________’dır.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3- Babil kanunları ______________________ esasına dayanır.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4- İnsan topluluklarının meydana getirdiği kısa süreli gelişmeye _____________ denir.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5- Hikayeci tarih yazıcılığının öncüsü _____________’tur.</w:t>
      </w:r>
    </w:p>
    <w:p w:rsidR="00AD0E7F" w:rsidRPr="00AD0E7F" w:rsidRDefault="00C70A7C" w:rsidP="00695555">
      <w:pPr>
        <w:jc w:val="both"/>
        <w:rPr>
          <w:bCs/>
          <w:color w:val="000000"/>
          <w:sz w:val="20"/>
          <w:szCs w:val="20"/>
        </w:rPr>
      </w:pPr>
      <w:r w:rsidRPr="00B645FC">
        <w:rPr>
          <w:color w:val="000000" w:themeColor="text1"/>
        </w:rPr>
        <w:fldChar w:fldCharType="begin"/>
      </w:r>
      <w:r w:rsidRPr="00B645FC">
        <w:rPr>
          <w:color w:val="000000" w:themeColor="text1"/>
        </w:rPr>
        <w:instrText xml:space="preserve"> HYPERLINK "http://www.sorubak.com" </w:instrText>
      </w:r>
      <w:r w:rsidRPr="00B645FC">
        <w:rPr>
          <w:color w:val="000000" w:themeColor="text1"/>
        </w:rPr>
        <w:fldChar w:fldCharType="separate"/>
      </w:r>
      <w:r w:rsidRPr="00B645FC">
        <w:rPr>
          <w:rStyle w:val="Kpr"/>
          <w:color w:val="000000" w:themeColor="text1"/>
        </w:rPr>
        <w:t>www.sorubak.com</w:t>
      </w:r>
      <w:r w:rsidRPr="00B645FC">
        <w:rPr>
          <w:color w:val="000000" w:themeColor="text1"/>
        </w:rPr>
        <w:fldChar w:fldCharType="end"/>
      </w:r>
    </w:p>
    <w:p w:rsidR="00F94C1F" w:rsidRDefault="00F94C1F" w:rsidP="00695555">
      <w:pPr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B. AŞAĞIDAKİ CÜMLELERDEN DOĞRU OLANLARIN SONUNA (D) , YANLIŞ OLANLARIN SONUNA ( Y) YAZINIZ. (5x2= 10 PUAN)</w:t>
      </w:r>
    </w:p>
    <w:p w:rsidR="00437577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1- Arkeolojik buluntular kalıntı kaynaklar içinde yer alır.</w:t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  <w:t>(   )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2- Araştırmacı tarih yazıcılığında olaylar tek bir yönden dikkate alınır.</w:t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  <w:t>(   )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3- Ortaçağ, XIX. yy. biçiminde yapılan sınıflandırmaya zaman göre sınıflandırma denir.</w:t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  <w:t>(   )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4- Truva ve Kumtepe yerleşim yerleri Çanakkale’dedir.</w:t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  <w:t>(   )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5- İnsan ırklarını inceleyen bilim dalı etnografya’dır.</w:t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  <w:t>(   )</w:t>
      </w:r>
    </w:p>
    <w:p w:rsidR="00AD0E7F" w:rsidRPr="00437577" w:rsidRDefault="00AD0E7F" w:rsidP="00695555">
      <w:pPr>
        <w:jc w:val="both"/>
        <w:rPr>
          <w:bCs/>
          <w:color w:val="000000"/>
          <w:sz w:val="20"/>
          <w:szCs w:val="20"/>
        </w:rPr>
      </w:pPr>
    </w:p>
    <w:p w:rsidR="00F94C1F" w:rsidRDefault="00F94C1F" w:rsidP="00695555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C. AŞAĞIDAKİ SORULARI CEVAPLAYINIZ. (6X10=60 Puan)</w:t>
      </w:r>
    </w:p>
    <w:p w:rsidR="00437577" w:rsidRDefault="00437577" w:rsidP="00695555">
      <w:pPr>
        <w:jc w:val="both"/>
        <w:rPr>
          <w:b/>
          <w:sz w:val="20"/>
          <w:szCs w:val="20"/>
        </w:rPr>
      </w:pPr>
    </w:p>
    <w:tbl>
      <w:tblPr>
        <w:tblpPr w:leftFromText="141" w:rightFromText="141" w:vertAnchor="text" w:horzAnchor="margin" w:tblpY="1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22"/>
        <w:gridCol w:w="5123"/>
      </w:tblGrid>
      <w:tr w:rsidR="00C65C00" w:rsidTr="00C65C00">
        <w:trPr>
          <w:trHeight w:val="3969"/>
        </w:trPr>
        <w:tc>
          <w:tcPr>
            <w:tcW w:w="5122" w:type="dxa"/>
          </w:tcPr>
          <w:p w:rsidR="00C65C00" w:rsidRPr="00DF1DC5" w:rsidRDefault="00C65C00" w:rsidP="00C65C0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1- Hititlerde tarih yazıcılı hakkında bilgi veriniz.</w:t>
            </w:r>
          </w:p>
        </w:tc>
        <w:tc>
          <w:tcPr>
            <w:tcW w:w="5123" w:type="dxa"/>
          </w:tcPr>
          <w:p w:rsidR="00C65C00" w:rsidRPr="00DA0401" w:rsidRDefault="00C65C00" w:rsidP="00C6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 Eski Yunan’da Tanrıların insanlar gibi düşünülmesi Yunan medeniyetine katkı hakkında bilgi veriniz.</w:t>
            </w:r>
          </w:p>
        </w:tc>
      </w:tr>
      <w:tr w:rsidR="00C65C00" w:rsidTr="00C65C00">
        <w:trPr>
          <w:trHeight w:val="3969"/>
        </w:trPr>
        <w:tc>
          <w:tcPr>
            <w:tcW w:w="5122" w:type="dxa"/>
          </w:tcPr>
          <w:p w:rsidR="00C65C00" w:rsidRDefault="00C65C00" w:rsidP="00C6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 Bizans döneminde kalma eserlerden iki tanesini yazınız.</w:t>
            </w:r>
          </w:p>
        </w:tc>
        <w:tc>
          <w:tcPr>
            <w:tcW w:w="5123" w:type="dxa"/>
          </w:tcPr>
          <w:p w:rsidR="00C65C00" w:rsidRDefault="00C65C00" w:rsidP="00C6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 Perslerin ülkeyi satraplıklara (eyaletlere) ayırmasının amacını yazınız.</w:t>
            </w:r>
          </w:p>
        </w:tc>
      </w:tr>
      <w:tr w:rsidR="00C65C00" w:rsidTr="00C65C00">
        <w:trPr>
          <w:trHeight w:val="3969"/>
        </w:trPr>
        <w:tc>
          <w:tcPr>
            <w:tcW w:w="5122" w:type="dxa"/>
          </w:tcPr>
          <w:p w:rsidR="00C65C00" w:rsidRDefault="00C65C00" w:rsidP="00C6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5- Orta Asya’da kurulan Türk devletlerinin yıkılmaların ortak nedenlerinden iki tanesini yazınız.</w:t>
            </w:r>
          </w:p>
        </w:tc>
        <w:tc>
          <w:tcPr>
            <w:tcW w:w="5123" w:type="dxa"/>
          </w:tcPr>
          <w:p w:rsidR="00C65C00" w:rsidRDefault="00C65C00" w:rsidP="00C6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 Orhun yazıtlarında hangi konularda bilgi verilmiştir.</w:t>
            </w:r>
          </w:p>
        </w:tc>
      </w:tr>
    </w:tbl>
    <w:p w:rsidR="00437577" w:rsidRDefault="00437577" w:rsidP="00695555">
      <w:pPr>
        <w:jc w:val="both"/>
        <w:rPr>
          <w:b/>
          <w:sz w:val="20"/>
          <w:szCs w:val="20"/>
        </w:rPr>
      </w:pPr>
    </w:p>
    <w:p w:rsidR="00F94C1F" w:rsidRDefault="00F94C1F" w:rsidP="00695555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D. AŞAĞIDAKİ SORULARDA UYGUN OLAN ŞIKKI </w:t>
      </w:r>
      <w:r w:rsidR="00B22554">
        <w:rPr>
          <w:b/>
          <w:sz w:val="20"/>
          <w:szCs w:val="20"/>
        </w:rPr>
        <w:t>İŞARETLEYİNİZ. (4x5= 20</w:t>
      </w:r>
      <w:r>
        <w:rPr>
          <w:b/>
          <w:sz w:val="20"/>
          <w:szCs w:val="20"/>
        </w:rPr>
        <w:t xml:space="preserve"> Puan)</w:t>
      </w:r>
    </w:p>
    <w:p w:rsidR="00662BF8" w:rsidRDefault="00662BF8" w:rsidP="009430A5">
      <w:pPr>
        <w:jc w:val="both"/>
        <w:rPr>
          <w:bCs/>
          <w:color w:val="000000"/>
          <w:sz w:val="20"/>
          <w:szCs w:val="20"/>
        </w:rPr>
        <w:sectPr w:rsidR="00662BF8" w:rsidSect="00DC6228">
          <w:headerReference w:type="default" r:id="rId8"/>
          <w:pgSz w:w="11906" w:h="16838"/>
          <w:pgMar w:top="720" w:right="720" w:bottom="720" w:left="720" w:header="227" w:footer="708" w:gutter="0"/>
          <w:cols w:space="708"/>
          <w:docGrid w:linePitch="360"/>
        </w:sectPr>
      </w:pP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lastRenderedPageBreak/>
        <w:t xml:space="preserve">1- </w:t>
      </w:r>
      <w:r>
        <w:rPr>
          <w:b/>
          <w:bCs/>
          <w:color w:val="000000"/>
          <w:sz w:val="20"/>
          <w:szCs w:val="20"/>
        </w:rPr>
        <w:t>Çinliler; kâğıt, mürekkep, matbaa, pusula ve barutu kullanarak,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I. bilim, 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II. askerlik, 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III. tarım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Alanlarının hangilerinde başka milletlerin ilerlemesine katkı yapmışlardır?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A) I ve II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B) Yalnız II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C) Yalnız I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D) I ve III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E) II ve III</w:t>
      </w:r>
    </w:p>
    <w:p w:rsidR="009430A5" w:rsidRDefault="009430A5" w:rsidP="009430A5">
      <w:pPr>
        <w:jc w:val="both"/>
        <w:rPr>
          <w:bCs/>
          <w:color w:val="000000"/>
          <w:sz w:val="20"/>
          <w:szCs w:val="20"/>
        </w:rPr>
      </w:pP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2- </w:t>
      </w:r>
      <w:r>
        <w:rPr>
          <w:b/>
          <w:bCs/>
          <w:color w:val="000000"/>
          <w:sz w:val="20"/>
          <w:szCs w:val="20"/>
        </w:rPr>
        <w:t>Günümüzde kullandığımız Latin harflerini ilk kez alfabe haline getiren uygarlık aşağıdakilerden hangisidir?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 xml:space="preserve">A) </w:t>
      </w:r>
      <w:proofErr w:type="spellStart"/>
      <w:r w:rsidRPr="009430A5">
        <w:rPr>
          <w:color w:val="000000"/>
          <w:sz w:val="20"/>
          <w:szCs w:val="20"/>
        </w:rPr>
        <w:t>Miken</w:t>
      </w:r>
      <w:proofErr w:type="spellEnd"/>
      <w:r w:rsidRPr="009430A5">
        <w:rPr>
          <w:color w:val="000000"/>
          <w:sz w:val="20"/>
          <w:szCs w:val="20"/>
        </w:rPr>
        <w:t xml:space="preserve"> Uygarlığı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B) Yunan Uygarlığı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C) Roma Uygarlığı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D) Fenike Uygarlığı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E) İskender uygarlığı</w:t>
      </w:r>
    </w:p>
    <w:p w:rsidR="009430A5" w:rsidRDefault="009430A5" w:rsidP="009430A5">
      <w:pPr>
        <w:jc w:val="both"/>
        <w:rPr>
          <w:bCs/>
          <w:color w:val="000000"/>
          <w:sz w:val="20"/>
          <w:szCs w:val="20"/>
        </w:rPr>
      </w:pP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lastRenderedPageBreak/>
        <w:t xml:space="preserve">3- </w:t>
      </w:r>
      <w:r>
        <w:rPr>
          <w:b/>
          <w:bCs/>
          <w:color w:val="000000"/>
          <w:sz w:val="20"/>
          <w:szCs w:val="20"/>
        </w:rPr>
        <w:t>Mısır Uygarlığında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I. cesetlerin mumyalanması 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II. hiyeroglif yazının kullanılması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III. kral emirlerinin tanrı buyruğu sayılması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durumlarından hangileri, ölümden sonraki hayata inanıldığını gösterir?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A) Yalnız III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B) Yalnız II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C) Yalnız I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D) I ve II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E) I ve III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4- </w:t>
      </w:r>
      <w:r>
        <w:rPr>
          <w:b/>
          <w:bCs/>
          <w:color w:val="000000"/>
          <w:sz w:val="20"/>
          <w:szCs w:val="20"/>
        </w:rPr>
        <w:t>Kast sistemi ile ilgili olarak verilen bilgilerden hangisi</w:t>
      </w:r>
      <w:r w:rsidRPr="008A39BD">
        <w:rPr>
          <w:b/>
          <w:bCs/>
          <w:color w:val="000000"/>
          <w:sz w:val="20"/>
          <w:szCs w:val="20"/>
          <w:u w:val="single"/>
        </w:rPr>
        <w:t xml:space="preserve"> yanlıştır</w:t>
      </w:r>
      <w:r>
        <w:rPr>
          <w:b/>
          <w:bCs/>
          <w:color w:val="000000"/>
          <w:sz w:val="20"/>
          <w:szCs w:val="20"/>
        </w:rPr>
        <w:t>?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A) Hint Uygarlığında görülen bir sosyal sınıflama sistemidir.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B) Kast sistemi sebebiyle Hintliler bir millet olamamışlardır.</w:t>
      </w:r>
    </w:p>
    <w:p w:rsidR="00DF5BAF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C) Kast kurallarına uymayanlar en ağır şekilde cezalandırılır.</w:t>
      </w:r>
    </w:p>
    <w:p w:rsidR="00DF5BAF" w:rsidRDefault="009430A5" w:rsidP="00DF5BAF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D) Her üye ancak</w:t>
      </w:r>
      <w:r w:rsidR="00DF5BAF">
        <w:rPr>
          <w:color w:val="000000"/>
          <w:sz w:val="20"/>
          <w:szCs w:val="20"/>
        </w:rPr>
        <w:t xml:space="preserve"> kendi kastı içinde evlenebilir.</w:t>
      </w:r>
    </w:p>
    <w:p w:rsidR="00DF5BAF" w:rsidRDefault="009430A5" w:rsidP="00DF5BAF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E) Kast sistemi içindeki sınıflar arası geçiş serbesttir</w:t>
      </w:r>
    </w:p>
    <w:p w:rsidR="00DF5BAF" w:rsidRDefault="00DF5BAF" w:rsidP="00DF5BAF">
      <w:pPr>
        <w:jc w:val="both"/>
        <w:rPr>
          <w:rFonts w:ascii="Verdana" w:hAnsi="Verdana"/>
          <w:color w:val="000000"/>
          <w:sz w:val="20"/>
          <w:szCs w:val="20"/>
        </w:rPr>
        <w:sectPr w:rsidR="00DF5BAF" w:rsidSect="00DF5BAF">
          <w:type w:val="continuous"/>
          <w:pgSz w:w="11906" w:h="16838"/>
          <w:pgMar w:top="720" w:right="720" w:bottom="720" w:left="720" w:header="227" w:footer="708" w:gutter="0"/>
          <w:cols w:num="2" w:space="708"/>
          <w:docGrid w:linePitch="360"/>
        </w:sectPr>
      </w:pPr>
    </w:p>
    <w:p w:rsidR="00DF5BAF" w:rsidRDefault="00DF5BAF" w:rsidP="00DF5BAF">
      <w:pPr>
        <w:jc w:val="both"/>
        <w:rPr>
          <w:rFonts w:ascii="Verdana" w:hAnsi="Verdana"/>
          <w:color w:val="000000"/>
          <w:sz w:val="20"/>
          <w:szCs w:val="20"/>
        </w:rPr>
      </w:pPr>
    </w:p>
    <w:p w:rsidR="00DA0401" w:rsidRPr="00DF5BAF" w:rsidRDefault="00AE361A" w:rsidP="00DF5BAF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/>
          <w:sz w:val="20"/>
          <w:szCs w:val="20"/>
        </w:rPr>
        <w:t>NOT: A Grubu’nda her sorunun doğru cevabı</w:t>
      </w:r>
      <w:r w:rsidR="00DA0401">
        <w:rPr>
          <w:b/>
          <w:sz w:val="20"/>
          <w:szCs w:val="20"/>
        </w:rPr>
        <w:t xml:space="preserve"> “</w:t>
      </w:r>
      <w:r w:rsidR="007577CF">
        <w:rPr>
          <w:b/>
          <w:sz w:val="20"/>
          <w:szCs w:val="20"/>
        </w:rPr>
        <w:t>2</w:t>
      </w:r>
      <w:r w:rsidR="00DA0401">
        <w:rPr>
          <w:b/>
          <w:sz w:val="20"/>
          <w:szCs w:val="20"/>
        </w:rPr>
        <w:t xml:space="preserve"> Puan”, B Grubu</w:t>
      </w:r>
      <w:r>
        <w:rPr>
          <w:b/>
          <w:sz w:val="20"/>
          <w:szCs w:val="20"/>
        </w:rPr>
        <w:t>’nda</w:t>
      </w:r>
      <w:r w:rsidR="00DA040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her </w:t>
      </w:r>
      <w:r w:rsidR="00DA0401">
        <w:rPr>
          <w:b/>
          <w:sz w:val="20"/>
          <w:szCs w:val="20"/>
        </w:rPr>
        <w:t>soru</w:t>
      </w:r>
      <w:r>
        <w:rPr>
          <w:b/>
          <w:sz w:val="20"/>
          <w:szCs w:val="20"/>
        </w:rPr>
        <w:t xml:space="preserve">nun doğru cevabı “2 Puan” ve C Grubu’nda her </w:t>
      </w:r>
      <w:r w:rsidR="00DA0401">
        <w:rPr>
          <w:b/>
          <w:sz w:val="20"/>
          <w:szCs w:val="20"/>
        </w:rPr>
        <w:t>soru</w:t>
      </w:r>
      <w:r>
        <w:rPr>
          <w:b/>
          <w:sz w:val="20"/>
          <w:szCs w:val="20"/>
        </w:rPr>
        <w:t xml:space="preserve">nun doğru cevabı </w:t>
      </w:r>
      <w:r w:rsidR="00DA0401">
        <w:rPr>
          <w:b/>
          <w:sz w:val="20"/>
          <w:szCs w:val="20"/>
        </w:rPr>
        <w:t>“10 Puan” D Grubu</w:t>
      </w:r>
      <w:r>
        <w:rPr>
          <w:b/>
          <w:sz w:val="20"/>
          <w:szCs w:val="20"/>
        </w:rPr>
        <w:t>’nda her sorunun doğru cevabı</w:t>
      </w:r>
      <w:r w:rsidR="00DA0401">
        <w:rPr>
          <w:b/>
          <w:sz w:val="20"/>
          <w:szCs w:val="20"/>
        </w:rPr>
        <w:t xml:space="preserve"> “5 puan”dır. Sınav süresi bir ders saatidir. Başarılar…</w:t>
      </w:r>
    </w:p>
    <w:p w:rsidR="00DA0401" w:rsidRDefault="00DA0401" w:rsidP="00DA0401">
      <w:pPr>
        <w:spacing w:line="276" w:lineRule="auto"/>
        <w:jc w:val="both"/>
        <w:rPr>
          <w:color w:val="000000"/>
          <w:sz w:val="20"/>
          <w:szCs w:val="20"/>
        </w:rPr>
      </w:pPr>
    </w:p>
    <w:p w:rsidR="00DA0401" w:rsidRDefault="00DA0401" w:rsidP="00DA0401">
      <w:pPr>
        <w:spacing w:line="276" w:lineRule="auto"/>
        <w:jc w:val="right"/>
        <w:rPr>
          <w:b/>
          <w:color w:val="000000"/>
          <w:sz w:val="20"/>
          <w:szCs w:val="20"/>
        </w:rPr>
      </w:pPr>
    </w:p>
    <w:p w:rsidR="00DA0401" w:rsidRDefault="00DA0401" w:rsidP="00DA0401">
      <w:pPr>
        <w:spacing w:line="276" w:lineRule="auto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Ömer DAVRAN</w:t>
      </w:r>
    </w:p>
    <w:p w:rsidR="00DA0401" w:rsidRPr="003B5F31" w:rsidRDefault="00DA0401" w:rsidP="00DA0401">
      <w:pPr>
        <w:spacing w:line="276" w:lineRule="auto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Tarih Öğretmeni</w:t>
      </w:r>
    </w:p>
    <w:p w:rsidR="00F94C1F" w:rsidRPr="00F94C1F" w:rsidRDefault="00F94C1F" w:rsidP="00F94C1F">
      <w:pPr>
        <w:rPr>
          <w:color w:val="000000"/>
          <w:sz w:val="20"/>
          <w:szCs w:val="20"/>
        </w:rPr>
      </w:pPr>
    </w:p>
    <w:p w:rsidR="00F94C1F" w:rsidRPr="00F94C1F" w:rsidRDefault="00F94C1F" w:rsidP="00F94C1F">
      <w:pPr>
        <w:jc w:val="center"/>
        <w:rPr>
          <w:b/>
          <w:sz w:val="20"/>
          <w:szCs w:val="20"/>
        </w:rPr>
      </w:pPr>
    </w:p>
    <w:sectPr w:rsidR="00F94C1F" w:rsidRPr="00F94C1F" w:rsidSect="00662BF8">
      <w:type w:val="continuous"/>
      <w:pgSz w:w="11906" w:h="16838"/>
      <w:pgMar w:top="720" w:right="720" w:bottom="720" w:left="720" w:header="22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3EB" w:rsidRDefault="00D343EB" w:rsidP="00DC6228">
      <w:r>
        <w:separator/>
      </w:r>
    </w:p>
  </w:endnote>
  <w:endnote w:type="continuationSeparator" w:id="0">
    <w:p w:rsidR="00D343EB" w:rsidRDefault="00D343EB" w:rsidP="00D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3EB" w:rsidRDefault="00D343EB" w:rsidP="00DC6228">
      <w:r>
        <w:separator/>
      </w:r>
    </w:p>
  </w:footnote>
  <w:footnote w:type="continuationSeparator" w:id="0">
    <w:p w:rsidR="00D343EB" w:rsidRDefault="00D343EB" w:rsidP="00D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228" w:rsidRPr="00DC6228" w:rsidRDefault="00DC6228" w:rsidP="00DC6228">
    <w:pPr>
      <w:pStyle w:val="stbilgi"/>
      <w:jc w:val="center"/>
      <w:rPr>
        <w:b/>
        <w:sz w:val="40"/>
        <w:szCs w:val="40"/>
      </w:rPr>
    </w:pPr>
    <w:r>
      <w:rPr>
        <w:b/>
        <w:sz w:val="40"/>
        <w:szCs w:val="40"/>
      </w:rPr>
      <w:t>B GRUBU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87082"/>
    <w:multiLevelType w:val="hybridMultilevel"/>
    <w:tmpl w:val="A2B689C0"/>
    <w:lvl w:ilvl="0" w:tplc="5D12D8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020A63"/>
    <w:multiLevelType w:val="hybridMultilevel"/>
    <w:tmpl w:val="3CC24B3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8E402A"/>
    <w:multiLevelType w:val="hybridMultilevel"/>
    <w:tmpl w:val="A9BC41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58CF"/>
    <w:rsid w:val="000E71AB"/>
    <w:rsid w:val="00111698"/>
    <w:rsid w:val="00122476"/>
    <w:rsid w:val="001958CF"/>
    <w:rsid w:val="0021292B"/>
    <w:rsid w:val="002D27C5"/>
    <w:rsid w:val="00313284"/>
    <w:rsid w:val="00385D2E"/>
    <w:rsid w:val="003B7AD4"/>
    <w:rsid w:val="00437577"/>
    <w:rsid w:val="004B7E95"/>
    <w:rsid w:val="00516A91"/>
    <w:rsid w:val="00522440"/>
    <w:rsid w:val="005B2F29"/>
    <w:rsid w:val="005F4DCD"/>
    <w:rsid w:val="00662BF8"/>
    <w:rsid w:val="00682904"/>
    <w:rsid w:val="00695555"/>
    <w:rsid w:val="006C39B6"/>
    <w:rsid w:val="007577CF"/>
    <w:rsid w:val="007C05DE"/>
    <w:rsid w:val="007E62A5"/>
    <w:rsid w:val="009430A5"/>
    <w:rsid w:val="009E594B"/>
    <w:rsid w:val="00A02259"/>
    <w:rsid w:val="00A723C6"/>
    <w:rsid w:val="00AC55C9"/>
    <w:rsid w:val="00AD0E7F"/>
    <w:rsid w:val="00AE361A"/>
    <w:rsid w:val="00B22554"/>
    <w:rsid w:val="00C65C00"/>
    <w:rsid w:val="00C70A7C"/>
    <w:rsid w:val="00D343EB"/>
    <w:rsid w:val="00D7467B"/>
    <w:rsid w:val="00DA0401"/>
    <w:rsid w:val="00DC6228"/>
    <w:rsid w:val="00DF1DC5"/>
    <w:rsid w:val="00DF5BAF"/>
    <w:rsid w:val="00E6551E"/>
    <w:rsid w:val="00F94C1F"/>
    <w:rsid w:val="00FB7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94C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94C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4C1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C1F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6228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C622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C6228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622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70A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94C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94C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4C1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C1F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6228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C622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C6228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622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DBEA6-4BD2-4405-9AF8-AB3D9A7A6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omer davran</dc:creator>
  <cp:keywords>www.sorubak.com</cp:keywords>
  <dc:description>www.sorubak.com</dc:description>
  <cp:lastModifiedBy>Dogan</cp:lastModifiedBy>
  <cp:revision>24</cp:revision>
  <dcterms:created xsi:type="dcterms:W3CDTF">2010-11-15T08:47:00Z</dcterms:created>
  <dcterms:modified xsi:type="dcterms:W3CDTF">2013-12-03T20:47:00Z</dcterms:modified>
  <cp:category>www.sorubak.com</cp:category>
</cp:coreProperties>
</file>