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0DF" w:rsidRPr="004A70DF" w:rsidRDefault="004A70DF" w:rsidP="004A70DF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t>1. Tortul taşlar kaç guruba ayrılır?Yazınız.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A70DF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4A70DF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http://www.yazilisorulari.org/9sinif-cografya-dersi-yazili-ve-sinav-sorulari/4671-9sinif-cografya-2-donem-2-yazili-sorulari.html</w:t>
        </w:r>
      </w:hyperlink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 Doğu ve İç Anadolu Bölgesindeki volkanik dağların isimlerini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 Erozyona etki eden faktörleri maddeler halinde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 Akarsuların biriktirme şekillerini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 Barkan nedir? Açıklayınız.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 Karadeniz Bölgesindeki ovaları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7. Marmara Bölgesindeki iklimi görüldüğü yerlere göre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8. Akdeniz Bölgesindeki tarım alanlarını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9. Doğu Anadolu Bölgesinin bölümlerini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 Kırkikindi yağışları ve Antropojen Bozkırlar ne demektir? </w:t>
      </w:r>
    </w:p>
    <w:bookmarkStart w:id="0" w:name="_GoBack"/>
    <w:bookmarkEnd w:id="0"/>
    <w:p w:rsidR="00D35DF3" w:rsidRPr="004A70DF" w:rsidRDefault="007878D5" w:rsidP="004A70DF">
      <w:r w:rsidRPr="00004C19">
        <w:rPr>
          <w:b/>
          <w:bCs/>
          <w:color w:val="000000" w:themeColor="text1"/>
          <w:sz w:val="20"/>
          <w:szCs w:val="20"/>
        </w:rPr>
        <w:fldChar w:fldCharType="begin"/>
      </w:r>
      <w:r w:rsidRPr="00004C19">
        <w:rPr>
          <w:b/>
          <w:bCs/>
          <w:color w:val="000000" w:themeColor="text1"/>
          <w:sz w:val="20"/>
          <w:szCs w:val="20"/>
        </w:rPr>
        <w:instrText xml:space="preserve"> HYPERLINK "http://www.sorubak.com" </w:instrText>
      </w:r>
      <w:r w:rsidRPr="00004C19">
        <w:rPr>
          <w:b/>
          <w:bCs/>
          <w:color w:val="000000" w:themeColor="text1"/>
          <w:sz w:val="20"/>
          <w:szCs w:val="20"/>
        </w:rPr>
        <w:fldChar w:fldCharType="separate"/>
      </w:r>
      <w:r w:rsidRPr="00004C19">
        <w:rPr>
          <w:rStyle w:val="Kpr"/>
          <w:b/>
          <w:bCs/>
          <w:color w:val="000000" w:themeColor="text1"/>
          <w:sz w:val="20"/>
          <w:szCs w:val="20"/>
        </w:rPr>
        <w:t>www.sorubak.com</w:t>
      </w:r>
      <w:r w:rsidRPr="00004C19">
        <w:rPr>
          <w:b/>
          <w:bCs/>
          <w:color w:val="000000" w:themeColor="text1"/>
          <w:sz w:val="20"/>
          <w:szCs w:val="20"/>
        </w:rPr>
        <w:fldChar w:fldCharType="end"/>
      </w:r>
    </w:p>
    <w:sectPr w:rsidR="00D35DF3" w:rsidRPr="004A70DF" w:rsidSect="006B3D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/>
  <w:rsids>
    <w:rsidRoot w:val="004C6E75"/>
    <w:rsid w:val="004A70DF"/>
    <w:rsid w:val="004C6E75"/>
    <w:rsid w:val="006B3D22"/>
    <w:rsid w:val="007878D5"/>
    <w:rsid w:val="00D35DF3"/>
    <w:rsid w:val="00F11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D22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rsid w:val="007878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yazilisorulari.org/9sinif-cografya-dersi-yazili-ve-sinav-sorulari/4671-9sinif-cografya-2-donem-2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DELL</cp:lastModifiedBy>
  <cp:revision>3</cp:revision>
  <dcterms:created xsi:type="dcterms:W3CDTF">2012-05-18T10:54:00Z</dcterms:created>
  <dcterms:modified xsi:type="dcterms:W3CDTF">2014-04-08T16:42:00Z</dcterms:modified>
  <cp:category>www.sorubak.com</cp:category>
</cp:coreProperties>
</file>