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AFA" w:rsidRPr="00A46AFA" w:rsidRDefault="00A46AFA" w:rsidP="00A46AFA">
      <w:pPr>
        <w:spacing w:after="0" w:line="240" w:lineRule="auto"/>
        <w:jc w:val="center"/>
        <w:rPr>
          <w:rFonts w:ascii="Times New Roman" w:eastAsia="Times New Roman" w:hAnsi="Times New Roman" w:cs="Times New Roman"/>
          <w:sz w:val="24"/>
          <w:szCs w:val="24"/>
          <w:lang w:eastAsia="tr-TR"/>
        </w:rPr>
      </w:pPr>
      <w:r w:rsidRPr="00A46AFA">
        <w:rPr>
          <w:rFonts w:ascii="Times New Roman" w:eastAsia="Times New Roman" w:hAnsi="Times New Roman" w:cs="Times New Roman"/>
          <w:sz w:val="24"/>
          <w:szCs w:val="24"/>
          <w:lang w:eastAsia="tr-TR"/>
        </w:rPr>
        <w:t> </w:t>
      </w:r>
    </w:p>
    <w:p w:rsidR="00A46AFA" w:rsidRPr="00A46AFA" w:rsidRDefault="00A46AFA" w:rsidP="00A46AFA">
      <w:pPr>
        <w:spacing w:after="0" w:line="240" w:lineRule="auto"/>
        <w:jc w:val="center"/>
        <w:rPr>
          <w:rFonts w:ascii="Times New Roman" w:eastAsia="Times New Roman" w:hAnsi="Times New Roman" w:cs="Times New Roman"/>
          <w:sz w:val="24"/>
          <w:szCs w:val="24"/>
          <w:lang w:eastAsia="tr-TR"/>
        </w:rPr>
      </w:pPr>
      <w:r w:rsidRPr="00A46AFA">
        <w:rPr>
          <w:rFonts w:ascii="Verdana" w:eastAsia="Times New Roman" w:hAnsi="Verdana" w:cs="Times New Roman"/>
          <w:b/>
          <w:bCs/>
          <w:sz w:val="20"/>
          <w:szCs w:val="20"/>
          <w:lang w:eastAsia="tr-TR"/>
        </w:rPr>
        <w:t>YAZIN TÜRLERİ</w:t>
      </w:r>
    </w:p>
    <w:p w:rsidR="00A46AFA" w:rsidRPr="00A46AFA" w:rsidRDefault="00A46AFA" w:rsidP="00A46AFA">
      <w:pPr>
        <w:spacing w:after="0" w:line="240" w:lineRule="auto"/>
        <w:rPr>
          <w:rFonts w:ascii="Times New Roman" w:eastAsia="Times New Roman" w:hAnsi="Times New Roman" w:cs="Times New Roman"/>
          <w:sz w:val="24"/>
          <w:szCs w:val="24"/>
          <w:lang w:eastAsia="tr-TR"/>
        </w:rPr>
      </w:pPr>
      <w:r w:rsidRPr="00A46AFA">
        <w:rPr>
          <w:rFonts w:ascii="Times New Roman" w:eastAsia="Times New Roman" w:hAnsi="Times New Roman" w:cs="Times New Roman"/>
          <w:sz w:val="24"/>
          <w:szCs w:val="24"/>
          <w:lang w:eastAsia="tr-TR"/>
        </w:rPr>
        <w:t> </w:t>
      </w:r>
    </w:p>
    <w:p w:rsidR="00A46AFA" w:rsidRDefault="00A46AFA" w:rsidP="00A46AFA">
      <w:pPr>
        <w:spacing w:after="0" w:line="240" w:lineRule="auto"/>
        <w:rPr>
          <w:rFonts w:ascii="Verdana" w:eastAsia="Times New Roman" w:hAnsi="Verdana" w:cs="Times New Roman"/>
          <w:sz w:val="20"/>
          <w:szCs w:val="20"/>
          <w:lang w:eastAsia="tr-TR"/>
        </w:rPr>
      </w:pPr>
      <w:bookmarkStart w:id="0" w:name="anı"/>
      <w:bookmarkEnd w:id="0"/>
      <w:r w:rsidRPr="00A46AFA">
        <w:rPr>
          <w:rFonts w:ascii="Verdana" w:eastAsia="Times New Roman" w:hAnsi="Verdana" w:cs="Times New Roman"/>
          <w:b/>
          <w:bCs/>
          <w:sz w:val="20"/>
          <w:szCs w:val="20"/>
          <w:lang w:eastAsia="tr-TR"/>
        </w:rPr>
        <w:t>ANI</w:t>
      </w:r>
      <w:r w:rsidRPr="00A46AFA">
        <w:rPr>
          <w:rFonts w:ascii="Verdana" w:eastAsia="Times New Roman" w:hAnsi="Verdana" w:cs="Times New Roman"/>
          <w:sz w:val="20"/>
          <w:szCs w:val="20"/>
          <w:lang w:eastAsia="tr-TR"/>
        </w:rPr>
        <w:br/>
        <w:t xml:space="preserve">Bir yazarın kendisinin yaşadığı ya da tanık olduğu olayları sanat değeri taşıyan bir üslupla anlattığı yazılardır. Yazarın kendini </w:t>
      </w:r>
      <w:proofErr w:type="spellStart"/>
      <w:r w:rsidRPr="00A46AFA">
        <w:rPr>
          <w:rFonts w:ascii="Verdana" w:eastAsia="Times New Roman" w:hAnsi="Verdana" w:cs="Times New Roman"/>
          <w:sz w:val="20"/>
          <w:szCs w:val="20"/>
          <w:lang w:eastAsia="tr-TR"/>
        </w:rPr>
        <w:t>okuar</w:t>
      </w:r>
      <w:proofErr w:type="spellEnd"/>
      <w:r w:rsidRPr="00A46AFA">
        <w:rPr>
          <w:rFonts w:ascii="Verdana" w:eastAsia="Times New Roman" w:hAnsi="Verdana" w:cs="Times New Roman"/>
          <w:sz w:val="20"/>
          <w:szCs w:val="20"/>
          <w:lang w:eastAsia="tr-TR"/>
        </w:rPr>
        <w:t xml:space="preserve"> açtığı bir tür olduğunda içtendir ve bu yönüyle çok tutulur. Anılar belli bir dönemin yorumlandığı yazılar olduğundan tarihi bir belge özelliği gösterir. Ancak bu bilimsel olamaz; çünkü yazarın olaylara kişisel bakışı söz konusudur.</w:t>
      </w:r>
      <w:r w:rsidRPr="00A46AFA">
        <w:rPr>
          <w:rFonts w:ascii="Verdana" w:eastAsia="Times New Roman" w:hAnsi="Verdana" w:cs="Times New Roman"/>
          <w:sz w:val="20"/>
          <w:szCs w:val="20"/>
          <w:lang w:eastAsia="tr-TR"/>
        </w:rPr>
        <w:br/>
        <w:t xml:space="preserve">Üslup yönüyle gezi yazısına benzerse de, yazarın dış dünyadan çok kendinden söz etmesi anıyı belli eder. Zaten eski edebiyatımızda anı, gezi yazısı hatta tarih iç içedir. </w:t>
      </w:r>
      <w:r w:rsidRPr="00A46AFA">
        <w:rPr>
          <w:rFonts w:ascii="Verdana" w:eastAsia="Times New Roman" w:hAnsi="Verdana" w:cs="Times New Roman"/>
          <w:sz w:val="20"/>
          <w:szCs w:val="20"/>
          <w:lang w:eastAsia="tr-TR"/>
        </w:rPr>
        <w:br/>
        <w:t xml:space="preserve">Özellikle Tanzimat’la başlayan anı türündeki yazılar Cumhuriyet döneminde önemli bir tür olmuştur. Anılarını kitaplaştıran yazarlarımızda vardır. Namık Kemal, </w:t>
      </w:r>
      <w:proofErr w:type="spellStart"/>
      <w:r w:rsidRPr="00A46AFA">
        <w:rPr>
          <w:rFonts w:ascii="Verdana" w:eastAsia="Times New Roman" w:hAnsi="Verdana" w:cs="Times New Roman"/>
          <w:sz w:val="20"/>
          <w:szCs w:val="20"/>
          <w:lang w:eastAsia="tr-TR"/>
        </w:rPr>
        <w:t>Magosa</w:t>
      </w:r>
      <w:proofErr w:type="spellEnd"/>
      <w:r w:rsidRPr="00A46AFA">
        <w:rPr>
          <w:rFonts w:ascii="Verdana" w:eastAsia="Times New Roman" w:hAnsi="Verdana" w:cs="Times New Roman"/>
          <w:sz w:val="20"/>
          <w:szCs w:val="20"/>
          <w:lang w:eastAsia="tr-TR"/>
        </w:rPr>
        <w:t xml:space="preserve"> Mektupları; Ziya Paşa, Defter – i Amal, Ahmet Rasim, Şehir Mektupları; Halit Ziya, Kırk yıl, Saray ve Ötesi; Hüseyin Cahit, Edebi Hatıralar; Falih Rıfkı, Çankaya adlı eserlerinde anılarını anlatmışlardır.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1" w:name="biyografi"/>
      <w:bookmarkEnd w:id="1"/>
      <w:r w:rsidRPr="00A46AFA">
        <w:rPr>
          <w:rFonts w:ascii="Verdana" w:eastAsia="Times New Roman" w:hAnsi="Verdana" w:cs="Times New Roman"/>
          <w:b/>
          <w:bCs/>
          <w:sz w:val="20"/>
          <w:szCs w:val="20"/>
          <w:lang w:eastAsia="tr-TR"/>
        </w:rPr>
        <w:t>BİYOGRAFİ</w:t>
      </w:r>
      <w:r w:rsidRPr="00A46AFA">
        <w:rPr>
          <w:rFonts w:ascii="Verdana" w:eastAsia="Times New Roman" w:hAnsi="Verdana" w:cs="Times New Roman"/>
          <w:sz w:val="20"/>
          <w:szCs w:val="20"/>
          <w:lang w:eastAsia="tr-TR"/>
        </w:rPr>
        <w:br/>
        <w:t xml:space="preserve">Bir kişinin hayatının anlatıldığı yazılardır. Bunlarda amaç o kişiyi tüm yönleriyle ( hayatı, eseri, kişiliği, görüşleri vs.) tanıtmaktır. Biyografi açık, sade bir dille anlatılan kişinin devrini, çevresini dikkate alarak yazılır. Divan edebiyatında şairleri anlatan bu tür eserlere tezkire denirdi. Türk edebiyatında bunun ilk örneğini Ali </w:t>
      </w:r>
      <w:proofErr w:type="spellStart"/>
      <w:r w:rsidRPr="00A46AFA">
        <w:rPr>
          <w:rFonts w:ascii="Verdana" w:eastAsia="Times New Roman" w:hAnsi="Verdana" w:cs="Times New Roman"/>
          <w:sz w:val="20"/>
          <w:szCs w:val="20"/>
          <w:lang w:eastAsia="tr-TR"/>
        </w:rPr>
        <w:t>Şir</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Nevai</w:t>
      </w:r>
      <w:proofErr w:type="spellEnd"/>
      <w:r w:rsidRPr="00A46AFA">
        <w:rPr>
          <w:rFonts w:ascii="Verdana" w:eastAsia="Times New Roman" w:hAnsi="Verdana" w:cs="Times New Roman"/>
          <w:sz w:val="20"/>
          <w:szCs w:val="20"/>
          <w:lang w:eastAsia="tr-TR"/>
        </w:rPr>
        <w:t xml:space="preserve"> vermiştir.</w:t>
      </w:r>
      <w:r w:rsidRPr="00A46AFA">
        <w:rPr>
          <w:rFonts w:ascii="Verdana" w:eastAsia="Times New Roman" w:hAnsi="Verdana" w:cs="Times New Roman"/>
          <w:sz w:val="20"/>
          <w:szCs w:val="20"/>
          <w:lang w:eastAsia="tr-TR"/>
        </w:rPr>
        <w:br/>
        <w:t>Yazar eğer kendi hayatını anlatmışsa yazıya otobiyografi denir. Çoğu zaman bunlarda sanatçı kendiyle beraber aile büyüklerinden, çevreden, aile içi durumlardan da söz eder.</w:t>
      </w:r>
      <w:r w:rsidRPr="00A46AFA">
        <w:rPr>
          <w:rFonts w:ascii="Verdana" w:eastAsia="Times New Roman" w:hAnsi="Verdana" w:cs="Times New Roman"/>
          <w:sz w:val="20"/>
          <w:szCs w:val="20"/>
          <w:lang w:eastAsia="tr-TR"/>
        </w:rPr>
        <w:br/>
        <w:t xml:space="preserve">Otobiyografiler üslup yönüyle anıya benzer; ancak anı </w:t>
      </w:r>
      <w:proofErr w:type="spellStart"/>
      <w:r w:rsidRPr="00A46AFA">
        <w:rPr>
          <w:rFonts w:ascii="Verdana" w:eastAsia="Times New Roman" w:hAnsi="Verdana" w:cs="Times New Roman"/>
          <w:sz w:val="20"/>
          <w:szCs w:val="20"/>
          <w:lang w:eastAsia="tr-TR"/>
        </w:rPr>
        <w:t>otobografi</w:t>
      </w:r>
      <w:proofErr w:type="spellEnd"/>
      <w:r w:rsidRPr="00A46AFA">
        <w:rPr>
          <w:rFonts w:ascii="Verdana" w:eastAsia="Times New Roman" w:hAnsi="Verdana" w:cs="Times New Roman"/>
          <w:sz w:val="20"/>
          <w:szCs w:val="20"/>
          <w:lang w:eastAsia="tr-TR"/>
        </w:rPr>
        <w:t xml:space="preserve"> içinde bir bölüm sayılabilir. Yani otobiyografi daha uzun bir dönemi içine alır.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2" w:name="deneme"/>
      <w:bookmarkEnd w:id="2"/>
      <w:r w:rsidRPr="00A46AFA">
        <w:rPr>
          <w:rFonts w:ascii="Verdana" w:eastAsia="Times New Roman" w:hAnsi="Verdana" w:cs="Times New Roman"/>
          <w:b/>
          <w:bCs/>
          <w:sz w:val="20"/>
          <w:szCs w:val="20"/>
          <w:lang w:eastAsia="tr-TR"/>
        </w:rPr>
        <w:t>DENEME</w:t>
      </w:r>
      <w:r w:rsidRPr="00A46AFA">
        <w:rPr>
          <w:rFonts w:ascii="Verdana" w:eastAsia="Times New Roman" w:hAnsi="Verdana" w:cs="Times New Roman"/>
          <w:sz w:val="20"/>
          <w:szCs w:val="20"/>
          <w:lang w:eastAsia="tr-TR"/>
        </w:rPr>
        <w:br/>
        <w:t>Yazarın herhangi bir konudaki görüşlerini, kesin kurallara varmadan, kanıtlamaya kalkmadan, okuyucuyu inanmaya zorlamadan anlattığı yazı türüdür.</w:t>
      </w:r>
      <w:r w:rsidRPr="00A46AFA">
        <w:rPr>
          <w:rFonts w:ascii="Verdana" w:eastAsia="Times New Roman" w:hAnsi="Verdana" w:cs="Times New Roman"/>
          <w:sz w:val="20"/>
          <w:szCs w:val="20"/>
          <w:lang w:eastAsia="tr-TR"/>
        </w:rPr>
        <w:br/>
        <w:t xml:space="preserve">Deneme yazarı görüşlerini aktarırken samimi bir dil kullanır. Kendi diliyle konuşuyormuş gibi bir hava içindedir. </w:t>
      </w:r>
      <w:r w:rsidRPr="00A46AFA">
        <w:rPr>
          <w:rFonts w:ascii="Verdana" w:eastAsia="Times New Roman" w:hAnsi="Verdana" w:cs="Times New Roman"/>
          <w:sz w:val="20"/>
          <w:szCs w:val="20"/>
          <w:lang w:eastAsia="tr-TR"/>
        </w:rPr>
        <w:br/>
        <w:t>Deneme her konuda yazılabilir. Ancak daha çok tercih edilen konu her devrin, her ulusun insanı ilgilendiren, kalıcı, evrensel konulardır. Ele alınan konu çoğu zaman derinleştirilerek anlatılır.</w:t>
      </w:r>
      <w:r w:rsidRPr="00A46AFA">
        <w:rPr>
          <w:rFonts w:ascii="Verdana" w:eastAsia="Times New Roman" w:hAnsi="Verdana" w:cs="Times New Roman"/>
          <w:sz w:val="20"/>
          <w:szCs w:val="20"/>
          <w:lang w:eastAsia="tr-TR"/>
        </w:rPr>
        <w:br/>
        <w:t>Denemenin özelliğini Nurullah Ataç’ın şu sözleriyle özetleyebiliriz:</w:t>
      </w:r>
      <w:r w:rsidRPr="00A46AFA">
        <w:rPr>
          <w:rFonts w:ascii="Verdana" w:eastAsia="Times New Roman" w:hAnsi="Verdana" w:cs="Times New Roman"/>
          <w:sz w:val="20"/>
          <w:szCs w:val="20"/>
          <w:lang w:eastAsia="tr-TR"/>
        </w:rPr>
        <w:br/>
        <w:t>“ Deneme, ben’in ülkesidir. ‘Ben’ demekten çekinen, her görgüsüne, her görevine ister istemez bir parça kattığını kabul etmeyen kişi denemeciliğe özenmesin.”</w:t>
      </w:r>
      <w:r w:rsidRPr="00A46AFA">
        <w:rPr>
          <w:rFonts w:ascii="Verdana" w:eastAsia="Times New Roman" w:hAnsi="Verdana" w:cs="Times New Roman"/>
          <w:sz w:val="20"/>
          <w:szCs w:val="20"/>
          <w:lang w:eastAsia="tr-TR"/>
        </w:rPr>
        <w:br/>
        <w:t>Denemenin ilk örneklerini Fransız yazar Montaigne vermiştir. Daha sonra İngiliz yazar Bacon türü geliştirmiştir.</w:t>
      </w:r>
      <w:r w:rsidRPr="00A46AFA">
        <w:rPr>
          <w:rFonts w:ascii="Verdana" w:eastAsia="Times New Roman" w:hAnsi="Verdana" w:cs="Times New Roman"/>
          <w:sz w:val="20"/>
          <w:szCs w:val="20"/>
          <w:lang w:eastAsia="tr-TR"/>
        </w:rPr>
        <w:br/>
        <w:t xml:space="preserve">Edebiyatımızda Cumhuriyet’ten sonra görülmeye başlanan bu türde Nurullah Ataç, </w:t>
      </w:r>
      <w:proofErr w:type="spellStart"/>
      <w:r w:rsidRPr="00A46AFA">
        <w:rPr>
          <w:rFonts w:ascii="Verdana" w:eastAsia="Times New Roman" w:hAnsi="Verdana" w:cs="Times New Roman"/>
          <w:sz w:val="20"/>
          <w:szCs w:val="20"/>
          <w:lang w:eastAsia="tr-TR"/>
        </w:rPr>
        <w:t>Suut</w:t>
      </w:r>
      <w:proofErr w:type="spellEnd"/>
      <w:r w:rsidRPr="00A46AFA">
        <w:rPr>
          <w:rFonts w:ascii="Verdana" w:eastAsia="Times New Roman" w:hAnsi="Verdana" w:cs="Times New Roman"/>
          <w:sz w:val="20"/>
          <w:szCs w:val="20"/>
          <w:lang w:eastAsia="tr-TR"/>
        </w:rPr>
        <w:t xml:space="preserve"> Kemal Yetkin, </w:t>
      </w:r>
      <w:proofErr w:type="spellStart"/>
      <w:r w:rsidRPr="00A46AFA">
        <w:rPr>
          <w:rFonts w:ascii="Verdana" w:eastAsia="Times New Roman" w:hAnsi="Verdana" w:cs="Times New Roman"/>
          <w:sz w:val="20"/>
          <w:szCs w:val="20"/>
          <w:lang w:eastAsia="tr-TR"/>
        </w:rPr>
        <w:t>Sebahattin</w:t>
      </w:r>
      <w:proofErr w:type="spellEnd"/>
      <w:r w:rsidRPr="00A46AFA">
        <w:rPr>
          <w:rFonts w:ascii="Verdana" w:eastAsia="Times New Roman" w:hAnsi="Verdana" w:cs="Times New Roman"/>
          <w:sz w:val="20"/>
          <w:szCs w:val="20"/>
          <w:lang w:eastAsia="tr-TR"/>
        </w:rPr>
        <w:t xml:space="preserve"> Eyüboğlu, Ahmet Haşim güzel örnekler vermişlerdir.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3" w:name="elestiri"/>
      <w:bookmarkEnd w:id="3"/>
      <w:r w:rsidRPr="00A46AFA">
        <w:rPr>
          <w:rFonts w:ascii="Verdana" w:eastAsia="Times New Roman" w:hAnsi="Verdana" w:cs="Times New Roman"/>
          <w:b/>
          <w:bCs/>
          <w:sz w:val="20"/>
          <w:szCs w:val="20"/>
          <w:lang w:eastAsia="tr-TR"/>
        </w:rPr>
        <w:t>ELEŞTİRİ</w:t>
      </w:r>
      <w:r w:rsidRPr="00A46AFA">
        <w:rPr>
          <w:rFonts w:ascii="Verdana" w:eastAsia="Times New Roman" w:hAnsi="Verdana" w:cs="Times New Roman"/>
          <w:sz w:val="20"/>
          <w:szCs w:val="20"/>
          <w:lang w:eastAsia="tr-TR"/>
        </w:rPr>
        <w:br/>
        <w:t>Bir sanatçının, bir sanat eserinin iyi ve kötü yanlarını ortaya koyarak onun gerçek değerini belirleyen yazılardır. Eleştiri yazarı – yani eleştirmen – eser hakkında okuyucuyu bilgilendirir; hem eserin yazarına hem okura yol gösterir.</w:t>
      </w:r>
      <w:r w:rsidRPr="00A46AFA">
        <w:rPr>
          <w:rFonts w:ascii="Verdana" w:eastAsia="Times New Roman" w:hAnsi="Verdana" w:cs="Times New Roman"/>
          <w:sz w:val="20"/>
          <w:szCs w:val="20"/>
          <w:lang w:eastAsia="tr-TR"/>
        </w:rPr>
        <w:br/>
        <w:t>İki tür eleştiri vardır: İzlenimsel eleştiri ve nesnel eleştiri.</w:t>
      </w:r>
      <w:r w:rsidRPr="00A46AFA">
        <w:rPr>
          <w:rFonts w:ascii="Verdana" w:eastAsia="Times New Roman" w:hAnsi="Verdana" w:cs="Times New Roman"/>
          <w:sz w:val="20"/>
          <w:szCs w:val="20"/>
          <w:lang w:eastAsia="tr-TR"/>
        </w:rPr>
        <w:br/>
        <w:t xml:space="preserve">İzlenimsel eleştiri, </w:t>
      </w:r>
      <w:proofErr w:type="spellStart"/>
      <w:r w:rsidRPr="00A46AFA">
        <w:rPr>
          <w:rFonts w:ascii="Verdana" w:eastAsia="Times New Roman" w:hAnsi="Verdana" w:cs="Times New Roman"/>
          <w:sz w:val="20"/>
          <w:szCs w:val="20"/>
          <w:lang w:eastAsia="tr-TR"/>
        </w:rPr>
        <w:t>Anatole</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France’in</w:t>
      </w:r>
      <w:proofErr w:type="spellEnd"/>
      <w:r w:rsidRPr="00A46AFA">
        <w:rPr>
          <w:rFonts w:ascii="Verdana" w:eastAsia="Times New Roman" w:hAnsi="Verdana" w:cs="Times New Roman"/>
          <w:sz w:val="20"/>
          <w:szCs w:val="20"/>
          <w:lang w:eastAsia="tr-TR"/>
        </w:rPr>
        <w:t xml:space="preserve"> ilkelerini belirlediği ve eleştirmenin bir eseri kendi zevk ölçülerini göz önüne alarak incelediği eleştiri türüdür. Bu tür eleştirilerde öznel yargılar çok olacağından günümüzde bu tür pek rağbet görmez.</w:t>
      </w:r>
      <w:r w:rsidRPr="00A46AFA">
        <w:rPr>
          <w:rFonts w:ascii="Verdana" w:eastAsia="Times New Roman" w:hAnsi="Verdana" w:cs="Times New Roman"/>
          <w:sz w:val="20"/>
          <w:szCs w:val="20"/>
          <w:lang w:eastAsia="tr-TR"/>
        </w:rPr>
        <w:br/>
        <w:t xml:space="preserve">Nesnel eleştiride ise her eserin değerlendirilmesinde kullanılabilecek belli ölçütler vardır. Eleştirmen mümkün olduğunca kişisel yargılarda bulunmaktan kaçınır. Bilimsel araştırmalardan yararlanarak, eseri ister beğensin ister beğenmesin, tarafsız bir gözle </w:t>
      </w:r>
      <w:r w:rsidRPr="00A46AFA">
        <w:rPr>
          <w:rFonts w:ascii="Verdana" w:eastAsia="Times New Roman" w:hAnsi="Verdana" w:cs="Times New Roman"/>
          <w:sz w:val="20"/>
          <w:szCs w:val="20"/>
          <w:lang w:eastAsia="tr-TR"/>
        </w:rPr>
        <w:lastRenderedPageBreak/>
        <w:t>onun değerini ortaya koyar.</w:t>
      </w:r>
      <w:r w:rsidRPr="00A46AFA">
        <w:rPr>
          <w:rFonts w:ascii="Verdana" w:eastAsia="Times New Roman" w:hAnsi="Verdana" w:cs="Times New Roman"/>
          <w:sz w:val="20"/>
          <w:szCs w:val="20"/>
          <w:lang w:eastAsia="tr-TR"/>
        </w:rPr>
        <w:br/>
        <w:t xml:space="preserve">Avrupa’da </w:t>
      </w:r>
      <w:proofErr w:type="spellStart"/>
      <w:r w:rsidRPr="00A46AFA">
        <w:rPr>
          <w:rFonts w:ascii="Verdana" w:eastAsia="Times New Roman" w:hAnsi="Verdana" w:cs="Times New Roman"/>
          <w:sz w:val="20"/>
          <w:szCs w:val="20"/>
          <w:lang w:eastAsia="tr-TR"/>
        </w:rPr>
        <w:t>Boielau</w:t>
      </w:r>
      <w:proofErr w:type="spellEnd"/>
      <w:r w:rsidRPr="00A46AFA">
        <w:rPr>
          <w:rFonts w:ascii="Verdana" w:eastAsia="Times New Roman" w:hAnsi="Verdana" w:cs="Times New Roman"/>
          <w:sz w:val="20"/>
          <w:szCs w:val="20"/>
          <w:lang w:eastAsia="tr-TR"/>
        </w:rPr>
        <w:t xml:space="preserve">, Saint </w:t>
      </w:r>
      <w:proofErr w:type="spellStart"/>
      <w:r w:rsidRPr="00A46AFA">
        <w:rPr>
          <w:rFonts w:ascii="Verdana" w:eastAsia="Times New Roman" w:hAnsi="Verdana" w:cs="Times New Roman"/>
          <w:sz w:val="20"/>
          <w:szCs w:val="20"/>
          <w:lang w:eastAsia="tr-TR"/>
        </w:rPr>
        <w:t>Beuve</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Taine</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France</w:t>
      </w:r>
      <w:proofErr w:type="spellEnd"/>
      <w:r w:rsidRPr="00A46AFA">
        <w:rPr>
          <w:rFonts w:ascii="Verdana" w:eastAsia="Times New Roman" w:hAnsi="Verdana" w:cs="Times New Roman"/>
          <w:sz w:val="20"/>
          <w:szCs w:val="20"/>
          <w:lang w:eastAsia="tr-TR"/>
        </w:rPr>
        <w:t xml:space="preserve"> eleştirileriyle tanınır.</w:t>
      </w:r>
      <w:r w:rsidRPr="00A46AFA">
        <w:rPr>
          <w:rFonts w:ascii="Verdana" w:eastAsia="Times New Roman" w:hAnsi="Verdana" w:cs="Times New Roman"/>
          <w:sz w:val="20"/>
          <w:szCs w:val="20"/>
          <w:lang w:eastAsia="tr-TR"/>
        </w:rPr>
        <w:br/>
        <w:t xml:space="preserve">Edebiyatımızda Hüseyin Cahit, Cenap </w:t>
      </w:r>
      <w:proofErr w:type="spellStart"/>
      <w:r w:rsidRPr="00A46AFA">
        <w:rPr>
          <w:rFonts w:ascii="Verdana" w:eastAsia="Times New Roman" w:hAnsi="Verdana" w:cs="Times New Roman"/>
          <w:sz w:val="20"/>
          <w:szCs w:val="20"/>
          <w:lang w:eastAsia="tr-TR"/>
        </w:rPr>
        <w:t>Şehabettin</w:t>
      </w:r>
      <w:proofErr w:type="spellEnd"/>
      <w:r w:rsidRPr="00A46AFA">
        <w:rPr>
          <w:rFonts w:ascii="Verdana" w:eastAsia="Times New Roman" w:hAnsi="Verdana" w:cs="Times New Roman"/>
          <w:sz w:val="20"/>
          <w:szCs w:val="20"/>
          <w:lang w:eastAsia="tr-TR"/>
        </w:rPr>
        <w:t xml:space="preserve">, Ali Canip, Yakup Kadri, Nurullah Ataç, </w:t>
      </w:r>
      <w:proofErr w:type="spellStart"/>
      <w:r w:rsidRPr="00A46AFA">
        <w:rPr>
          <w:rFonts w:ascii="Verdana" w:eastAsia="Times New Roman" w:hAnsi="Verdana" w:cs="Times New Roman"/>
          <w:sz w:val="20"/>
          <w:szCs w:val="20"/>
          <w:lang w:eastAsia="tr-TR"/>
        </w:rPr>
        <w:t>Mahmet</w:t>
      </w:r>
      <w:proofErr w:type="spellEnd"/>
      <w:r w:rsidRPr="00A46AFA">
        <w:rPr>
          <w:rFonts w:ascii="Verdana" w:eastAsia="Times New Roman" w:hAnsi="Verdana" w:cs="Times New Roman"/>
          <w:sz w:val="20"/>
          <w:szCs w:val="20"/>
          <w:lang w:eastAsia="tr-TR"/>
        </w:rPr>
        <w:t xml:space="preserve"> Kaplan, Cemil Meriç, eleştiri alanında yazılar yazan ünlü birkaç isimdir.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4" w:name="fikra"/>
      <w:bookmarkEnd w:id="4"/>
      <w:r w:rsidRPr="00A46AFA">
        <w:rPr>
          <w:rFonts w:ascii="Verdana" w:eastAsia="Times New Roman" w:hAnsi="Verdana" w:cs="Times New Roman"/>
          <w:b/>
          <w:bCs/>
          <w:sz w:val="20"/>
          <w:szCs w:val="20"/>
          <w:lang w:eastAsia="tr-TR"/>
        </w:rPr>
        <w:t>FIKRA</w:t>
      </w:r>
      <w:r w:rsidRPr="00A46AFA">
        <w:rPr>
          <w:rFonts w:ascii="Verdana" w:eastAsia="Times New Roman" w:hAnsi="Verdana" w:cs="Times New Roman"/>
          <w:sz w:val="20"/>
          <w:szCs w:val="20"/>
          <w:lang w:eastAsia="tr-TR"/>
        </w:rPr>
        <w:br/>
        <w:t>Yazarın gündelik olayları özel bir görüşle, güzel bir üslupla, hiç kanıtlama gereği duymadan yazdığı kısa günübirlik yazılardır. Bu tür yazıları nükteli hikâyecikler biçimindeki Nasrettin Hoca fıkralarıyla karıştırmayalım.</w:t>
      </w:r>
      <w:r w:rsidRPr="00A46AFA">
        <w:rPr>
          <w:rFonts w:ascii="Verdana" w:eastAsia="Times New Roman" w:hAnsi="Verdana" w:cs="Times New Roman"/>
          <w:sz w:val="20"/>
          <w:szCs w:val="20"/>
          <w:lang w:eastAsia="tr-TR"/>
        </w:rPr>
        <w:br/>
        <w:t>Fıkra, bir gazete yazı türüdür. Gazetenin belli bir köşesinde genel bir başlıkla yazılan fıkralarda mesele kısaca incelenir ve mutlaka bir sonuca varılır. Daha çok alaylı bir dille, bazen eleştiri bazen sohbet tarzında yazılır. Okuyucuyla sohbet ediyormuş gibi bir hava hâkimdir yazılarda.</w:t>
      </w:r>
      <w:r w:rsidRPr="00A46AFA">
        <w:rPr>
          <w:rFonts w:ascii="Verdana" w:eastAsia="Times New Roman" w:hAnsi="Verdana" w:cs="Times New Roman"/>
          <w:sz w:val="20"/>
          <w:szCs w:val="20"/>
          <w:lang w:eastAsia="tr-TR"/>
        </w:rPr>
        <w:br/>
        <w:t>Edebiyatımızda özellikle Ahmet Rasim fıkralarıyla tanınır. Daha sonra Ahmet Haşim, Refik Halit, Peyami Safa sayılabilir.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5" w:name="gezi"/>
      <w:bookmarkEnd w:id="5"/>
      <w:r w:rsidRPr="00A46AFA">
        <w:rPr>
          <w:rFonts w:ascii="Verdana" w:eastAsia="Times New Roman" w:hAnsi="Verdana" w:cs="Times New Roman"/>
          <w:b/>
          <w:bCs/>
          <w:sz w:val="20"/>
          <w:szCs w:val="20"/>
          <w:lang w:eastAsia="tr-TR"/>
        </w:rPr>
        <w:t>GEZİ YAZISI</w:t>
      </w:r>
      <w:r w:rsidRPr="00A46AFA">
        <w:rPr>
          <w:rFonts w:ascii="Verdana" w:eastAsia="Times New Roman" w:hAnsi="Verdana" w:cs="Times New Roman"/>
          <w:sz w:val="20"/>
          <w:szCs w:val="20"/>
          <w:lang w:eastAsia="tr-TR"/>
        </w:rPr>
        <w:br/>
        <w:t xml:space="preserve">Gezilip görülen yerler hakkında yazılan yazılardır. Kişi gezi esnasında birçok yer görür, birçok insanla tanışır; bunları hafızada tutmak güç olacağından gezi </w:t>
      </w:r>
      <w:proofErr w:type="spellStart"/>
      <w:r w:rsidRPr="00A46AFA">
        <w:rPr>
          <w:rFonts w:ascii="Verdana" w:eastAsia="Times New Roman" w:hAnsi="Verdana" w:cs="Times New Roman"/>
          <w:sz w:val="20"/>
          <w:szCs w:val="20"/>
          <w:lang w:eastAsia="tr-TR"/>
        </w:rPr>
        <w:t>esnesında</w:t>
      </w:r>
      <w:proofErr w:type="spellEnd"/>
      <w:r w:rsidRPr="00A46AFA">
        <w:rPr>
          <w:rFonts w:ascii="Verdana" w:eastAsia="Times New Roman" w:hAnsi="Verdana" w:cs="Times New Roman"/>
          <w:sz w:val="20"/>
          <w:szCs w:val="20"/>
          <w:lang w:eastAsia="tr-TR"/>
        </w:rPr>
        <w:t xml:space="preserve"> not alınır ve gezi yazılarında bunlar hikâye edilir.</w:t>
      </w:r>
      <w:r w:rsidRPr="00A46AFA">
        <w:rPr>
          <w:rFonts w:ascii="Verdana" w:eastAsia="Times New Roman" w:hAnsi="Verdana" w:cs="Times New Roman"/>
          <w:sz w:val="20"/>
          <w:szCs w:val="20"/>
          <w:lang w:eastAsia="tr-TR"/>
        </w:rPr>
        <w:br/>
        <w:t>Gezi yazısında yazar daima gezdiği yerleri anlatmalı, uydurma, yanlış bilgiler vermemelidir. Gördüklerini okuyucunun daha iyi algılaması için, karşılaştırma yapar. Okur sanki o yerleri yazarla birlikte gezer gibi olur.</w:t>
      </w:r>
      <w:r w:rsidRPr="00A46AFA">
        <w:rPr>
          <w:rFonts w:ascii="Verdana" w:eastAsia="Times New Roman" w:hAnsi="Verdana" w:cs="Times New Roman"/>
          <w:sz w:val="20"/>
          <w:szCs w:val="20"/>
          <w:lang w:eastAsia="tr-TR"/>
        </w:rPr>
        <w:br/>
        <w:t xml:space="preserve">Eski edebiyatımızda gezi yazısına seyahatname denir. Bu alanda Evliya Çelebi’nin Seyahatnamesi ünlüdür. Ancak asıl gezi yazıları Avrupa’ya açılma döneminde görülmeye başlanmış, </w:t>
      </w:r>
      <w:proofErr w:type="spellStart"/>
      <w:r w:rsidRPr="00A46AFA">
        <w:rPr>
          <w:rFonts w:ascii="Verdana" w:eastAsia="Times New Roman" w:hAnsi="Verdana" w:cs="Times New Roman"/>
          <w:sz w:val="20"/>
          <w:szCs w:val="20"/>
          <w:lang w:eastAsia="tr-TR"/>
        </w:rPr>
        <w:t>gidieln</w:t>
      </w:r>
      <w:proofErr w:type="spellEnd"/>
      <w:r w:rsidRPr="00A46AFA">
        <w:rPr>
          <w:rFonts w:ascii="Verdana" w:eastAsia="Times New Roman" w:hAnsi="Verdana" w:cs="Times New Roman"/>
          <w:sz w:val="20"/>
          <w:szCs w:val="20"/>
          <w:lang w:eastAsia="tr-TR"/>
        </w:rPr>
        <w:t xml:space="preserve"> Avrupa şehirleri ile ilgili yazılar yazılmıştır. Namık Kemal, Ziya Paşa bunların başında gelir. </w:t>
      </w:r>
      <w:r w:rsidRPr="00A46AFA">
        <w:rPr>
          <w:rFonts w:ascii="Verdana" w:eastAsia="Times New Roman" w:hAnsi="Verdana" w:cs="Times New Roman"/>
          <w:sz w:val="20"/>
          <w:szCs w:val="20"/>
          <w:lang w:eastAsia="tr-TR"/>
        </w:rPr>
        <w:br/>
        <w:t xml:space="preserve">Gezi yazılarını kitaplaştıran yazarlarımız da vardır. Ahmet Mithat Efendi, Avrupa’da Bir Cevelan; Cenap Şahabettin Hac Yolunda, Avrupa Mektupları; Ahmet Haşim, Frankfurt Seyahatnamesi; Reşat Nuri, Anadolu Notları; Falih Rıfkı, Deniz Aşırı, Zeytin Dağı, </w:t>
      </w:r>
      <w:proofErr w:type="spellStart"/>
      <w:r w:rsidRPr="00A46AFA">
        <w:rPr>
          <w:rFonts w:ascii="Verdana" w:eastAsia="Times New Roman" w:hAnsi="Verdana" w:cs="Times New Roman"/>
          <w:sz w:val="20"/>
          <w:szCs w:val="20"/>
          <w:lang w:eastAsia="tr-TR"/>
        </w:rPr>
        <w:t>Taymis</w:t>
      </w:r>
      <w:proofErr w:type="spellEnd"/>
      <w:r w:rsidRPr="00A46AFA">
        <w:rPr>
          <w:rFonts w:ascii="Verdana" w:eastAsia="Times New Roman" w:hAnsi="Verdana" w:cs="Times New Roman"/>
          <w:sz w:val="20"/>
          <w:szCs w:val="20"/>
          <w:lang w:eastAsia="tr-TR"/>
        </w:rPr>
        <w:t xml:space="preserve"> Kıyıları bunlardan bazılarıdır.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6" w:name="gunluk"/>
      <w:bookmarkEnd w:id="6"/>
      <w:r w:rsidRPr="00A46AFA">
        <w:rPr>
          <w:rFonts w:ascii="Verdana" w:eastAsia="Times New Roman" w:hAnsi="Verdana" w:cs="Times New Roman"/>
          <w:b/>
          <w:bCs/>
          <w:sz w:val="20"/>
          <w:szCs w:val="20"/>
          <w:lang w:eastAsia="tr-TR"/>
        </w:rPr>
        <w:t>GÜNLÜK</w:t>
      </w:r>
      <w:r w:rsidRPr="00A46AFA">
        <w:rPr>
          <w:rFonts w:ascii="Verdana" w:eastAsia="Times New Roman" w:hAnsi="Verdana" w:cs="Times New Roman"/>
          <w:sz w:val="20"/>
          <w:szCs w:val="20"/>
          <w:lang w:eastAsia="tr-TR"/>
        </w:rPr>
        <w:br/>
        <w:t>Ne gün yazıldığını belirtmek için tarih atılan, çoğu zaman her günün sonunda o gün olup bitenin, sıcağı sıcağına anlatıldığı, olaylarla ilgili yorumlar, değerlendirmeler yapıldığı yazılardır. Her gün yazıldığı için kısa olan bu yazılar, yazarının hayatından izler verdiğinden içten ve sevecendir.</w:t>
      </w:r>
      <w:r w:rsidRPr="00A46AFA">
        <w:rPr>
          <w:rFonts w:ascii="Verdana" w:eastAsia="Times New Roman" w:hAnsi="Verdana" w:cs="Times New Roman"/>
          <w:sz w:val="20"/>
          <w:szCs w:val="20"/>
          <w:lang w:eastAsia="tr-TR"/>
        </w:rPr>
        <w:br/>
        <w:t xml:space="preserve">Oktay Akbal, </w:t>
      </w:r>
      <w:proofErr w:type="spellStart"/>
      <w:r w:rsidRPr="00A46AFA">
        <w:rPr>
          <w:rFonts w:ascii="Verdana" w:eastAsia="Times New Roman" w:hAnsi="Verdana" w:cs="Times New Roman"/>
          <w:sz w:val="20"/>
          <w:szCs w:val="20"/>
          <w:lang w:eastAsia="tr-TR"/>
        </w:rPr>
        <w:t>Suut</w:t>
      </w:r>
      <w:proofErr w:type="spellEnd"/>
      <w:r w:rsidRPr="00A46AFA">
        <w:rPr>
          <w:rFonts w:ascii="Verdana" w:eastAsia="Times New Roman" w:hAnsi="Verdana" w:cs="Times New Roman"/>
          <w:sz w:val="20"/>
          <w:szCs w:val="20"/>
          <w:lang w:eastAsia="tr-TR"/>
        </w:rPr>
        <w:t xml:space="preserve"> Kemal Yetkin, Seyit Kemal </w:t>
      </w:r>
      <w:proofErr w:type="spellStart"/>
      <w:r w:rsidRPr="00A46AFA">
        <w:rPr>
          <w:rFonts w:ascii="Verdana" w:eastAsia="Times New Roman" w:hAnsi="Verdana" w:cs="Times New Roman"/>
          <w:sz w:val="20"/>
          <w:szCs w:val="20"/>
          <w:lang w:eastAsia="tr-TR"/>
        </w:rPr>
        <w:t>Karaalioğlu’nun</w:t>
      </w:r>
      <w:proofErr w:type="spellEnd"/>
      <w:r w:rsidRPr="00A46AFA">
        <w:rPr>
          <w:rFonts w:ascii="Verdana" w:eastAsia="Times New Roman" w:hAnsi="Verdana" w:cs="Times New Roman"/>
          <w:sz w:val="20"/>
          <w:szCs w:val="20"/>
          <w:lang w:eastAsia="tr-TR"/>
        </w:rPr>
        <w:t xml:space="preserve"> günlükleri kitap halinde yayımlanmıştır.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7" w:name="hikaye"/>
      <w:bookmarkEnd w:id="7"/>
      <w:proofErr w:type="gramStart"/>
      <w:r w:rsidRPr="00A46AFA">
        <w:rPr>
          <w:rFonts w:ascii="Verdana" w:eastAsia="Times New Roman" w:hAnsi="Verdana" w:cs="Times New Roman"/>
          <w:b/>
          <w:bCs/>
          <w:sz w:val="20"/>
          <w:szCs w:val="20"/>
          <w:lang w:eastAsia="tr-TR"/>
        </w:rPr>
        <w:t>HİKAYE</w:t>
      </w:r>
      <w:proofErr w:type="gramEnd"/>
      <w:r w:rsidRPr="00A46AFA">
        <w:rPr>
          <w:rFonts w:ascii="Verdana" w:eastAsia="Times New Roman" w:hAnsi="Verdana" w:cs="Times New Roman"/>
          <w:sz w:val="20"/>
          <w:szCs w:val="20"/>
          <w:lang w:eastAsia="tr-TR"/>
        </w:rPr>
        <w:br/>
        <w:t>Anlatımı bakımından romana benzeyen, ancak romandan daha kısa yazı türüdür.</w:t>
      </w:r>
      <w:r w:rsidRPr="00A46AFA">
        <w:rPr>
          <w:rFonts w:ascii="Verdana" w:eastAsia="Times New Roman" w:hAnsi="Verdana" w:cs="Times New Roman"/>
          <w:sz w:val="20"/>
          <w:szCs w:val="20"/>
          <w:lang w:eastAsia="tr-TR"/>
        </w:rPr>
        <w:br/>
        <w:t xml:space="preserve">Hikâyede olaylar genellikle yüzeyseldir. Kişiler çoğu zaman hayatlarının belli bir </w:t>
      </w:r>
      <w:proofErr w:type="spellStart"/>
      <w:r w:rsidRPr="00A46AFA">
        <w:rPr>
          <w:rFonts w:ascii="Verdana" w:eastAsia="Times New Roman" w:hAnsi="Verdana" w:cs="Times New Roman"/>
          <w:sz w:val="20"/>
          <w:szCs w:val="20"/>
          <w:lang w:eastAsia="tr-TR"/>
        </w:rPr>
        <w:t>ânı</w:t>
      </w:r>
      <w:proofErr w:type="spellEnd"/>
      <w:r w:rsidRPr="00A46AFA">
        <w:rPr>
          <w:rFonts w:ascii="Verdana" w:eastAsia="Times New Roman" w:hAnsi="Verdana" w:cs="Times New Roman"/>
          <w:sz w:val="20"/>
          <w:szCs w:val="20"/>
          <w:lang w:eastAsia="tr-TR"/>
        </w:rPr>
        <w:t xml:space="preserve"> içinde anlatılır. Genellikle kişilerin tek yönü üzerinde ( çalışkanlık, titizlik, korkaklık vs. ) durulur. Bu da romanda aynı dönemlerde oluşmaya başlamış ve özellikle Realizm döneminde önemli bir tür haline gelmiştir.</w:t>
      </w:r>
      <w:r w:rsidRPr="00A46AFA">
        <w:rPr>
          <w:rFonts w:ascii="Verdana" w:eastAsia="Times New Roman" w:hAnsi="Verdana" w:cs="Times New Roman"/>
          <w:sz w:val="20"/>
          <w:szCs w:val="20"/>
          <w:lang w:eastAsia="tr-TR"/>
        </w:rPr>
        <w:br/>
        <w:t>İki tür hikâye görülür. Bunlar klasik hikâye ve modern hikâyedir.</w:t>
      </w:r>
      <w:r w:rsidRPr="00A46AFA">
        <w:rPr>
          <w:rFonts w:ascii="Verdana" w:eastAsia="Times New Roman" w:hAnsi="Verdana" w:cs="Times New Roman"/>
          <w:sz w:val="20"/>
          <w:szCs w:val="20"/>
          <w:lang w:eastAsia="tr-TR"/>
        </w:rPr>
        <w:br/>
      </w:r>
      <w:proofErr w:type="spellStart"/>
      <w:r w:rsidRPr="00A46AFA">
        <w:rPr>
          <w:rFonts w:ascii="Verdana" w:eastAsia="Times New Roman" w:hAnsi="Verdana" w:cs="Times New Roman"/>
          <w:sz w:val="20"/>
          <w:szCs w:val="20"/>
          <w:lang w:eastAsia="tr-TR"/>
        </w:rPr>
        <w:t>Mauppasant</w:t>
      </w:r>
      <w:proofErr w:type="spellEnd"/>
      <w:r w:rsidRPr="00A46AFA">
        <w:rPr>
          <w:rFonts w:ascii="Verdana" w:eastAsia="Times New Roman" w:hAnsi="Verdana" w:cs="Times New Roman"/>
          <w:sz w:val="20"/>
          <w:szCs w:val="20"/>
          <w:lang w:eastAsia="tr-TR"/>
        </w:rPr>
        <w:t xml:space="preserve"> tarzı da denilen </w:t>
      </w:r>
      <w:proofErr w:type="spellStart"/>
      <w:r w:rsidRPr="00A46AFA">
        <w:rPr>
          <w:rFonts w:ascii="Verdana" w:eastAsia="Times New Roman" w:hAnsi="Verdana" w:cs="Times New Roman"/>
          <w:sz w:val="20"/>
          <w:szCs w:val="20"/>
          <w:lang w:eastAsia="tr-TR"/>
        </w:rPr>
        <w:t>kilasik</w:t>
      </w:r>
      <w:proofErr w:type="spellEnd"/>
      <w:r w:rsidRPr="00A46AFA">
        <w:rPr>
          <w:rFonts w:ascii="Verdana" w:eastAsia="Times New Roman" w:hAnsi="Verdana" w:cs="Times New Roman"/>
          <w:sz w:val="20"/>
          <w:szCs w:val="20"/>
          <w:lang w:eastAsia="tr-TR"/>
        </w:rPr>
        <w:t xml:space="preserve"> hikâye yukarıda anlattığımız özelliğe uyar.</w:t>
      </w:r>
      <w:r w:rsidRPr="00A46AFA">
        <w:rPr>
          <w:rFonts w:ascii="Verdana" w:eastAsia="Times New Roman" w:hAnsi="Verdana" w:cs="Times New Roman"/>
          <w:sz w:val="20"/>
          <w:szCs w:val="20"/>
          <w:lang w:eastAsia="tr-TR"/>
        </w:rPr>
        <w:br/>
        <w:t>Çehov tarzı denen modern hikâyede ise belli bir kişi olmadığı gibi belli olaylar da çoğu kez yoktur. Yazarın kendiyle sohbet ediyormuş gibi bir anlatımı vardır; çoğu kez birinci kişinin ağzından anlatıldığı olur.</w:t>
      </w:r>
      <w:r w:rsidRPr="00A46AFA">
        <w:rPr>
          <w:rFonts w:ascii="Verdana" w:eastAsia="Times New Roman" w:hAnsi="Verdana" w:cs="Times New Roman"/>
          <w:sz w:val="20"/>
          <w:szCs w:val="20"/>
          <w:lang w:eastAsia="tr-TR"/>
        </w:rPr>
        <w:br/>
        <w:t>Türk edebiyatında yine Tanzimat’la görülmeye başlanan hikâye türünde Halit Ziya, Ömer Seyfettin, Memduh Şevket, Sait Faik önemli eserler vermişlerdir.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lastRenderedPageBreak/>
        <w:br/>
      </w:r>
      <w:r w:rsidRPr="00A46AFA">
        <w:rPr>
          <w:rFonts w:ascii="Verdana" w:eastAsia="Times New Roman" w:hAnsi="Verdana" w:cs="Times New Roman"/>
          <w:sz w:val="20"/>
          <w:szCs w:val="20"/>
          <w:lang w:eastAsia="tr-TR"/>
        </w:rPr>
        <w:br/>
      </w:r>
      <w:bookmarkStart w:id="8" w:name="makale"/>
      <w:bookmarkEnd w:id="8"/>
      <w:r w:rsidRPr="00A46AFA">
        <w:rPr>
          <w:rFonts w:ascii="Verdana" w:eastAsia="Times New Roman" w:hAnsi="Verdana" w:cs="Times New Roman"/>
          <w:b/>
          <w:bCs/>
          <w:sz w:val="20"/>
          <w:szCs w:val="20"/>
          <w:lang w:eastAsia="tr-TR"/>
        </w:rPr>
        <w:t>MAKALE</w:t>
      </w:r>
      <w:r w:rsidRPr="00A46AFA">
        <w:rPr>
          <w:rFonts w:ascii="Verdana" w:eastAsia="Times New Roman" w:hAnsi="Verdana" w:cs="Times New Roman"/>
          <w:sz w:val="20"/>
          <w:szCs w:val="20"/>
          <w:lang w:eastAsia="tr-TR"/>
        </w:rPr>
        <w:br/>
        <w:t>Yazarın herhangi bir konudaki görüşlerini, belli kanıtlar, belgeler, inandırıcı veriler kullanarak kanıtlamaya çalıştığı ve böylece okuyucuyu bilgilendirmeyi amaçladığı yazı türüdür. Makalede temel unsur düşüncedir.</w:t>
      </w:r>
      <w:r w:rsidRPr="00A46AFA">
        <w:rPr>
          <w:rFonts w:ascii="Verdana" w:eastAsia="Times New Roman" w:hAnsi="Verdana" w:cs="Times New Roman"/>
          <w:sz w:val="20"/>
          <w:szCs w:val="20"/>
          <w:lang w:eastAsia="tr-TR"/>
        </w:rPr>
        <w:br/>
        <w:t>Makale, gazete ile birlikte ortaya çıkmış bir gazete yazı türüdür. Bizde de ilk özel gazete olan Tercüman - ı Ahval gazetesinin çıkmasıyla görülür. İlk makale de aynı gazetede Şinasi tarafından yazılmıştır.</w:t>
      </w:r>
      <w:r w:rsidRPr="00A46AFA">
        <w:rPr>
          <w:rFonts w:ascii="Verdana" w:eastAsia="Times New Roman" w:hAnsi="Verdana" w:cs="Times New Roman"/>
          <w:sz w:val="20"/>
          <w:szCs w:val="20"/>
          <w:lang w:eastAsia="tr-TR"/>
        </w:rPr>
        <w:br/>
        <w:t>Makalede amaç bilgi aktarmak ya da görüşlerine okuyucuyu inandırmak olduğundan açık, anlaşılır, ciddi bir dil kullanılır. Seçilen konuya göre uzun da olabilir kısa da.</w:t>
      </w:r>
      <w:r w:rsidRPr="00A46AFA">
        <w:rPr>
          <w:rFonts w:ascii="Verdana" w:eastAsia="Times New Roman" w:hAnsi="Verdana" w:cs="Times New Roman"/>
          <w:sz w:val="20"/>
          <w:szCs w:val="20"/>
          <w:lang w:eastAsia="tr-TR"/>
        </w:rPr>
        <w:br/>
        <w:t>Makale her konuda yazılabilir. Bu konu günlük olabileceği gibi, felsefi, bilimsel, sanatsal da olabilir. Ama edebi makale elbette sanatla ilgili olanıdır.</w:t>
      </w:r>
      <w:r w:rsidRPr="00A46AFA">
        <w:rPr>
          <w:rFonts w:ascii="Verdana" w:eastAsia="Times New Roman" w:hAnsi="Verdana" w:cs="Times New Roman"/>
          <w:sz w:val="20"/>
          <w:szCs w:val="20"/>
          <w:lang w:eastAsia="tr-TR"/>
        </w:rPr>
        <w:br/>
        <w:t xml:space="preserve">Edebiyatımızda Tanzimat döneminden beri görülen makale türünde Namık Kemal, Hüseyin Cahit, Ziya Gökalp, Peyami Safa, Falih Rıfkı Atay, Halit Fahri </w:t>
      </w:r>
      <w:proofErr w:type="spellStart"/>
      <w:r w:rsidRPr="00A46AFA">
        <w:rPr>
          <w:rFonts w:ascii="Verdana" w:eastAsia="Times New Roman" w:hAnsi="Verdana" w:cs="Times New Roman"/>
          <w:sz w:val="20"/>
          <w:szCs w:val="20"/>
          <w:lang w:eastAsia="tr-TR"/>
        </w:rPr>
        <w:t>Ozansoy</w:t>
      </w:r>
      <w:proofErr w:type="spellEnd"/>
      <w:r w:rsidRPr="00A46AFA">
        <w:rPr>
          <w:rFonts w:ascii="Verdana" w:eastAsia="Times New Roman" w:hAnsi="Verdana" w:cs="Times New Roman"/>
          <w:sz w:val="20"/>
          <w:szCs w:val="20"/>
          <w:lang w:eastAsia="tr-TR"/>
        </w:rPr>
        <w:t>, Yaşar Nabi ünlü birkaç isimdir.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9" w:name="masal"/>
      <w:bookmarkEnd w:id="9"/>
      <w:r w:rsidRPr="00A46AFA">
        <w:rPr>
          <w:rFonts w:ascii="Verdana" w:eastAsia="Times New Roman" w:hAnsi="Verdana" w:cs="Times New Roman"/>
          <w:b/>
          <w:bCs/>
          <w:sz w:val="20"/>
          <w:szCs w:val="20"/>
          <w:lang w:eastAsia="tr-TR"/>
        </w:rPr>
        <w:t>MASAL</w:t>
      </w:r>
      <w:r w:rsidRPr="00A46AFA">
        <w:rPr>
          <w:rFonts w:ascii="Verdana" w:eastAsia="Times New Roman" w:hAnsi="Verdana" w:cs="Times New Roman"/>
          <w:sz w:val="20"/>
          <w:szCs w:val="20"/>
          <w:lang w:eastAsia="tr-TR"/>
        </w:rPr>
        <w:br/>
        <w:t xml:space="preserve">Halk dilinde anlatılarak oluşan sözlü edebiyat ürünüdür. Bir yazar tarafından sonradan yazıya geçirilmiştir. </w:t>
      </w:r>
      <w:r w:rsidRPr="00A46AFA">
        <w:rPr>
          <w:rFonts w:ascii="Verdana" w:eastAsia="Times New Roman" w:hAnsi="Verdana" w:cs="Times New Roman"/>
          <w:sz w:val="20"/>
          <w:szCs w:val="20"/>
          <w:lang w:eastAsia="tr-TR"/>
        </w:rPr>
        <w:br/>
        <w:t xml:space="preserve">Masallarda olaylar tamamen hayal ürünüdür. Yer ve zaman belli değildir. Kahramanlar </w:t>
      </w:r>
      <w:proofErr w:type="gramStart"/>
      <w:r w:rsidRPr="00A46AFA">
        <w:rPr>
          <w:rFonts w:ascii="Verdana" w:eastAsia="Times New Roman" w:hAnsi="Verdana" w:cs="Times New Roman"/>
          <w:sz w:val="20"/>
          <w:szCs w:val="20"/>
          <w:lang w:eastAsia="tr-TR"/>
        </w:rPr>
        <w:t>insan üstü</w:t>
      </w:r>
      <w:proofErr w:type="gramEnd"/>
      <w:r w:rsidRPr="00A46AFA">
        <w:rPr>
          <w:rFonts w:ascii="Verdana" w:eastAsia="Times New Roman" w:hAnsi="Verdana" w:cs="Times New Roman"/>
          <w:sz w:val="20"/>
          <w:szCs w:val="20"/>
          <w:lang w:eastAsia="tr-TR"/>
        </w:rPr>
        <w:t xml:space="preserve"> özellikler gösterir. İyiler hep iyi, kötüler hep kötüdür. İyiler ödüllendirilir, kötüler cezalandırılır. Masallarda eğiticilik esastır. Çoğu kez evrensel konular işlenir. Dünya edebiyatında </w:t>
      </w:r>
      <w:proofErr w:type="spellStart"/>
      <w:r w:rsidRPr="00A46AFA">
        <w:rPr>
          <w:rFonts w:ascii="Verdana" w:eastAsia="Times New Roman" w:hAnsi="Verdana" w:cs="Times New Roman"/>
          <w:sz w:val="20"/>
          <w:szCs w:val="20"/>
          <w:lang w:eastAsia="tr-TR"/>
        </w:rPr>
        <w:t>Kelile</w:t>
      </w:r>
      <w:proofErr w:type="spellEnd"/>
      <w:r w:rsidRPr="00A46AFA">
        <w:rPr>
          <w:rFonts w:ascii="Verdana" w:eastAsia="Times New Roman" w:hAnsi="Verdana" w:cs="Times New Roman"/>
          <w:sz w:val="20"/>
          <w:szCs w:val="20"/>
          <w:lang w:eastAsia="tr-TR"/>
        </w:rPr>
        <w:t xml:space="preserve"> ve </w:t>
      </w:r>
      <w:proofErr w:type="spellStart"/>
      <w:r w:rsidRPr="00A46AFA">
        <w:rPr>
          <w:rFonts w:ascii="Verdana" w:eastAsia="Times New Roman" w:hAnsi="Verdana" w:cs="Times New Roman"/>
          <w:sz w:val="20"/>
          <w:szCs w:val="20"/>
          <w:lang w:eastAsia="tr-TR"/>
        </w:rPr>
        <w:t>Dimne</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Binbir</w:t>
      </w:r>
      <w:proofErr w:type="spellEnd"/>
      <w:r w:rsidRPr="00A46AFA">
        <w:rPr>
          <w:rFonts w:ascii="Verdana" w:eastAsia="Times New Roman" w:hAnsi="Verdana" w:cs="Times New Roman"/>
          <w:sz w:val="20"/>
          <w:szCs w:val="20"/>
          <w:lang w:eastAsia="tr-TR"/>
        </w:rPr>
        <w:t xml:space="preserve"> Gece Masalları ünlüdür. Türk edebiyatında Keloğlan en tanınmış masal kahramanıdır. Eflatun Cem Güney masallarımız derlemiş ve bir kitap halinde yayımlamıştır.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10" w:name="roman"/>
      <w:bookmarkEnd w:id="10"/>
      <w:r w:rsidRPr="00A46AFA">
        <w:rPr>
          <w:rFonts w:ascii="Verdana" w:eastAsia="Times New Roman" w:hAnsi="Verdana" w:cs="Times New Roman"/>
          <w:b/>
          <w:bCs/>
          <w:sz w:val="20"/>
          <w:szCs w:val="20"/>
          <w:lang w:eastAsia="tr-TR"/>
        </w:rPr>
        <w:t>ROMAN</w:t>
      </w:r>
      <w:r w:rsidRPr="00A46AFA">
        <w:rPr>
          <w:rFonts w:ascii="Verdana" w:eastAsia="Times New Roman" w:hAnsi="Verdana" w:cs="Times New Roman"/>
          <w:sz w:val="20"/>
          <w:szCs w:val="20"/>
          <w:lang w:eastAsia="tr-TR"/>
        </w:rPr>
        <w:br/>
        <w:t xml:space="preserve">Olmuş veya olması muhtemel olayların anlatıldığı uzun yazılardır. İlk örneklerini 15.y.y. da Fransız yazar </w:t>
      </w:r>
      <w:proofErr w:type="spellStart"/>
      <w:r w:rsidRPr="00A46AFA">
        <w:rPr>
          <w:rFonts w:ascii="Verdana" w:eastAsia="Times New Roman" w:hAnsi="Verdana" w:cs="Times New Roman"/>
          <w:sz w:val="20"/>
          <w:szCs w:val="20"/>
          <w:lang w:eastAsia="tr-TR"/>
        </w:rPr>
        <w:t>Rabelais</w:t>
      </w:r>
      <w:proofErr w:type="spellEnd"/>
      <w:r w:rsidRPr="00A46AFA">
        <w:rPr>
          <w:rFonts w:ascii="Verdana" w:eastAsia="Times New Roman" w:hAnsi="Verdana" w:cs="Times New Roman"/>
          <w:sz w:val="20"/>
          <w:szCs w:val="20"/>
          <w:lang w:eastAsia="tr-TR"/>
        </w:rPr>
        <w:t xml:space="preserve"> vermiştir. Ancak asıl niteliklerini Romantizm ve Realizm akımları döneminde kazanmıştır.</w:t>
      </w:r>
      <w:r w:rsidRPr="00A46AFA">
        <w:rPr>
          <w:rFonts w:ascii="Verdana" w:eastAsia="Times New Roman" w:hAnsi="Verdana" w:cs="Times New Roman"/>
          <w:sz w:val="20"/>
          <w:szCs w:val="20"/>
          <w:lang w:eastAsia="tr-TR"/>
        </w:rPr>
        <w:br/>
        <w:t>Roman belli bir olay etrafında gelişir ve olaylar ayrıntılarıyla anlatılır. Çoğu zaman şahıs kadrosu geniştir. Kişiler ayrıntılı olarak tanıtılır. Çevrenin tanıtımına özen gösterilir.</w:t>
      </w:r>
      <w:r w:rsidRPr="00A46AFA">
        <w:rPr>
          <w:rFonts w:ascii="Verdana" w:eastAsia="Times New Roman" w:hAnsi="Verdana" w:cs="Times New Roman"/>
          <w:sz w:val="20"/>
          <w:szCs w:val="20"/>
          <w:lang w:eastAsia="tr-TR"/>
        </w:rPr>
        <w:br/>
        <w:t>Temsil ettiği akıma göre romantik roman, natüralist roman, realist roman; konusuna göre aşk romanı, toplumsal roman, polisiye roman, macera romanı gibi isimler alır.</w:t>
      </w:r>
      <w:r w:rsidRPr="00A46AFA">
        <w:rPr>
          <w:rFonts w:ascii="Verdana" w:eastAsia="Times New Roman" w:hAnsi="Verdana" w:cs="Times New Roman"/>
          <w:sz w:val="20"/>
          <w:szCs w:val="20"/>
          <w:lang w:eastAsia="tr-TR"/>
        </w:rPr>
        <w:br/>
        <w:t xml:space="preserve">Türk edebiyatında Tanzimat’tan sonra görülür. İlk örneği </w:t>
      </w:r>
      <w:proofErr w:type="spellStart"/>
      <w:r w:rsidRPr="00A46AFA">
        <w:rPr>
          <w:rFonts w:ascii="Verdana" w:eastAsia="Times New Roman" w:hAnsi="Verdana" w:cs="Times New Roman"/>
          <w:sz w:val="20"/>
          <w:szCs w:val="20"/>
          <w:lang w:eastAsia="tr-TR"/>
        </w:rPr>
        <w:t>Şemseddin</w:t>
      </w:r>
      <w:proofErr w:type="spellEnd"/>
      <w:r w:rsidRPr="00A46AFA">
        <w:rPr>
          <w:rFonts w:ascii="Verdana" w:eastAsia="Times New Roman" w:hAnsi="Verdana" w:cs="Times New Roman"/>
          <w:sz w:val="20"/>
          <w:szCs w:val="20"/>
          <w:lang w:eastAsia="tr-TR"/>
        </w:rPr>
        <w:t xml:space="preserve"> Sami’nin Taaşşuk-ı Talat ve </w:t>
      </w:r>
      <w:proofErr w:type="spellStart"/>
      <w:r w:rsidRPr="00A46AFA">
        <w:rPr>
          <w:rFonts w:ascii="Verdana" w:eastAsia="Times New Roman" w:hAnsi="Verdana" w:cs="Times New Roman"/>
          <w:sz w:val="20"/>
          <w:szCs w:val="20"/>
          <w:lang w:eastAsia="tr-TR"/>
        </w:rPr>
        <w:t>Fıtnat</w:t>
      </w:r>
      <w:proofErr w:type="spellEnd"/>
      <w:r w:rsidRPr="00A46AFA">
        <w:rPr>
          <w:rFonts w:ascii="Verdana" w:eastAsia="Times New Roman" w:hAnsi="Verdana" w:cs="Times New Roman"/>
          <w:sz w:val="20"/>
          <w:szCs w:val="20"/>
          <w:lang w:eastAsia="tr-TR"/>
        </w:rPr>
        <w:t xml:space="preserve"> adlı romanıdır. Batı romanı ölçüsünde en başarılı romanı Halit Ziya Uşaklıgil yazmıştır. Namık Kemal, Mehmet Rauf, Reşat Nuri, Yakup Kadri, Peyami Safa diğer ünlü romancılarımızdır.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11" w:name="siirturleri"/>
      <w:bookmarkEnd w:id="11"/>
      <w:r w:rsidRPr="00A46AFA">
        <w:rPr>
          <w:rFonts w:ascii="Verdana" w:eastAsia="Times New Roman" w:hAnsi="Verdana" w:cs="Times New Roman"/>
          <w:b/>
          <w:bCs/>
          <w:sz w:val="20"/>
          <w:szCs w:val="20"/>
          <w:lang w:eastAsia="tr-TR"/>
        </w:rPr>
        <w:t>ŞİİR TÜRLERİ</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LİRİK ŞİİR</w:t>
      </w:r>
      <w:r w:rsidRPr="00A46AFA">
        <w:rPr>
          <w:rFonts w:ascii="Verdana" w:eastAsia="Times New Roman" w:hAnsi="Verdana" w:cs="Times New Roman"/>
          <w:sz w:val="20"/>
          <w:szCs w:val="20"/>
          <w:lang w:eastAsia="tr-TR"/>
        </w:rPr>
        <w:br/>
        <w:t>Aşk, ayrılık, hasret, özlem konularını işleyen duygusal şiirlerdir. Okurun duygularına, kalbine seslenir. Eskiden Yunanlılarda “lir” denen sazlarla söylendiğinden bu adı almıştır. Tanzimat döneminde de bir saz adı olan “</w:t>
      </w:r>
      <w:proofErr w:type="spellStart"/>
      <w:r w:rsidRPr="00A46AFA">
        <w:rPr>
          <w:rFonts w:ascii="Verdana" w:eastAsia="Times New Roman" w:hAnsi="Verdana" w:cs="Times New Roman"/>
          <w:sz w:val="20"/>
          <w:szCs w:val="20"/>
          <w:lang w:eastAsia="tr-TR"/>
        </w:rPr>
        <w:t>rebab</w:t>
      </w:r>
      <w:proofErr w:type="spellEnd"/>
      <w:r w:rsidRPr="00A46AFA">
        <w:rPr>
          <w:rFonts w:ascii="Verdana" w:eastAsia="Times New Roman" w:hAnsi="Verdana" w:cs="Times New Roman"/>
          <w:sz w:val="20"/>
          <w:szCs w:val="20"/>
          <w:lang w:eastAsia="tr-TR"/>
        </w:rPr>
        <w:t xml:space="preserve">” </w:t>
      </w:r>
      <w:proofErr w:type="gramStart"/>
      <w:r w:rsidRPr="00A46AFA">
        <w:rPr>
          <w:rFonts w:ascii="Verdana" w:eastAsia="Times New Roman" w:hAnsi="Verdana" w:cs="Times New Roman"/>
          <w:sz w:val="20"/>
          <w:szCs w:val="20"/>
          <w:lang w:eastAsia="tr-TR"/>
        </w:rPr>
        <w:t>dan</w:t>
      </w:r>
      <w:proofErr w:type="gramEnd"/>
      <w:r w:rsidRPr="00A46AFA">
        <w:rPr>
          <w:rFonts w:ascii="Verdana" w:eastAsia="Times New Roman" w:hAnsi="Verdana" w:cs="Times New Roman"/>
          <w:sz w:val="20"/>
          <w:szCs w:val="20"/>
          <w:lang w:eastAsia="tr-TR"/>
        </w:rPr>
        <w:t xml:space="preserve"> dolayı bu tür şiirlere rebabi denmiştir. Divan edebiyatında gazel, şarkı; Halk edebiyatında güzelleme türündeki koşma, semai lirik şiire girer.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t>Sakın bir söz söyleme, yüzüme bakma sakın</w:t>
      </w:r>
      <w:r w:rsidRPr="00A46AFA">
        <w:rPr>
          <w:rFonts w:ascii="Verdana" w:eastAsia="Times New Roman" w:hAnsi="Verdana" w:cs="Times New Roman"/>
          <w:sz w:val="20"/>
          <w:szCs w:val="20"/>
          <w:lang w:eastAsia="tr-TR"/>
        </w:rPr>
        <w:br/>
        <w:t>Sesini duyan olur, sana göz koyan olur</w:t>
      </w:r>
      <w:r w:rsidRPr="00A46AFA">
        <w:rPr>
          <w:rFonts w:ascii="Verdana" w:eastAsia="Times New Roman" w:hAnsi="Verdana" w:cs="Times New Roman"/>
          <w:sz w:val="20"/>
          <w:szCs w:val="20"/>
          <w:lang w:eastAsia="tr-TR"/>
        </w:rPr>
        <w:br/>
        <w:t>Anmasınlar adını candan anan dudaklar</w:t>
      </w:r>
      <w:r w:rsidRPr="00A46AFA">
        <w:rPr>
          <w:rFonts w:ascii="Verdana" w:eastAsia="Times New Roman" w:hAnsi="Verdana" w:cs="Times New Roman"/>
          <w:sz w:val="20"/>
          <w:szCs w:val="20"/>
          <w:lang w:eastAsia="tr-TR"/>
        </w:rPr>
        <w:br/>
        <w:t>Annen bile okşasa benim bağrım taş olur</w:t>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r w:rsidRPr="00A46AFA">
        <w:rPr>
          <w:rFonts w:ascii="Verdana" w:eastAsia="Times New Roman" w:hAnsi="Verdana" w:cs="Times New Roman"/>
          <w:sz w:val="20"/>
          <w:szCs w:val="20"/>
          <w:lang w:eastAsia="tr-TR"/>
        </w:rPr>
        <w:lastRenderedPageBreak/>
        <w:br/>
      </w:r>
      <w:r w:rsidRPr="00A46AFA">
        <w:rPr>
          <w:rFonts w:ascii="Verdana" w:eastAsia="Times New Roman" w:hAnsi="Verdana" w:cs="Times New Roman"/>
          <w:b/>
          <w:bCs/>
          <w:sz w:val="20"/>
          <w:szCs w:val="20"/>
          <w:lang w:eastAsia="tr-TR"/>
        </w:rPr>
        <w:t>EPİK ŞİİR</w:t>
      </w:r>
      <w:r w:rsidRPr="00A46AFA">
        <w:rPr>
          <w:rFonts w:ascii="Verdana" w:eastAsia="Times New Roman" w:hAnsi="Verdana" w:cs="Times New Roman"/>
          <w:sz w:val="20"/>
          <w:szCs w:val="20"/>
          <w:lang w:eastAsia="tr-TR"/>
        </w:rPr>
        <w:br/>
        <w:t>Destansı özellikler gösteren şiirlerdir. Kahramanlık, savaş, yiğitlik konuları işlenir. Okuyanda coşku, yiğitlik duygusu, savaşma arzusu uyandırır. Daha çok, uzun olarak söylenir. Divan edebiyatında kasideler, Halk edebiyatında koçaklama, destan, varsağı türleri de epik özellik gösterir. Tarihimizde birçok şanlı zaferler yaşadığımızdan, epik şiir yönüyle bir hayli zengin bir edebiyatımız vardır.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t>Bizdik o hücumun bütün aşkıyla kanatlı</w:t>
      </w:r>
      <w:r w:rsidRPr="00A46AFA">
        <w:rPr>
          <w:rFonts w:ascii="Verdana" w:eastAsia="Times New Roman" w:hAnsi="Verdana" w:cs="Times New Roman"/>
          <w:sz w:val="20"/>
          <w:szCs w:val="20"/>
          <w:lang w:eastAsia="tr-TR"/>
        </w:rPr>
        <w:br/>
        <w:t>Bizdik o sabah ilk atılan safta yüz atlı</w:t>
      </w:r>
      <w:r w:rsidRPr="00A46AFA">
        <w:rPr>
          <w:rFonts w:ascii="Verdana" w:eastAsia="Times New Roman" w:hAnsi="Verdana" w:cs="Times New Roman"/>
          <w:sz w:val="20"/>
          <w:szCs w:val="20"/>
          <w:lang w:eastAsia="tr-TR"/>
        </w:rPr>
        <w:br/>
        <w:t xml:space="preserve">Uçtuk </w:t>
      </w:r>
      <w:proofErr w:type="spellStart"/>
      <w:r w:rsidRPr="00A46AFA">
        <w:rPr>
          <w:rFonts w:ascii="Verdana" w:eastAsia="Times New Roman" w:hAnsi="Verdana" w:cs="Times New Roman"/>
          <w:sz w:val="20"/>
          <w:szCs w:val="20"/>
          <w:lang w:eastAsia="tr-TR"/>
        </w:rPr>
        <w:t>Mohaç</w:t>
      </w:r>
      <w:proofErr w:type="spellEnd"/>
      <w:r w:rsidRPr="00A46AFA">
        <w:rPr>
          <w:rFonts w:ascii="Verdana" w:eastAsia="Times New Roman" w:hAnsi="Verdana" w:cs="Times New Roman"/>
          <w:sz w:val="20"/>
          <w:szCs w:val="20"/>
          <w:lang w:eastAsia="tr-TR"/>
        </w:rPr>
        <w:t xml:space="preserve"> ufkunda görünmek hevesiyle</w:t>
      </w:r>
      <w:r w:rsidRPr="00A46AFA">
        <w:rPr>
          <w:rFonts w:ascii="Verdana" w:eastAsia="Times New Roman" w:hAnsi="Verdana" w:cs="Times New Roman"/>
          <w:sz w:val="20"/>
          <w:szCs w:val="20"/>
          <w:lang w:eastAsia="tr-TR"/>
        </w:rPr>
        <w:br/>
        <w:t>Canlandı o meşhur ova at kişnemesiyle</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DİDAKTİK ŞİİR</w:t>
      </w:r>
      <w:r w:rsidRPr="00A46AFA">
        <w:rPr>
          <w:rFonts w:ascii="Verdana" w:eastAsia="Times New Roman" w:hAnsi="Verdana" w:cs="Times New Roman"/>
          <w:sz w:val="20"/>
          <w:szCs w:val="20"/>
          <w:lang w:eastAsia="tr-TR"/>
        </w:rPr>
        <w:br/>
        <w:t xml:space="preserve">Bir düşünceyi, bir bilgiyi aktarmak amacıyla yazılan şiirlerdir. Bunlar okurun aklına seslenir. Duygu yönü az olduğundan kuru bir anlatımı vardır. Kafiye ve ölçülerinden dolayı akılda kolay kaldığından, bilgiler bu yolla verilir. Manzum hikâyeler, </w:t>
      </w:r>
      <w:proofErr w:type="spellStart"/>
      <w:r w:rsidRPr="00A46AFA">
        <w:rPr>
          <w:rFonts w:ascii="Verdana" w:eastAsia="Times New Roman" w:hAnsi="Verdana" w:cs="Times New Roman"/>
          <w:sz w:val="20"/>
          <w:szCs w:val="20"/>
          <w:lang w:eastAsia="tr-TR"/>
        </w:rPr>
        <w:t>fabller</w:t>
      </w:r>
      <w:proofErr w:type="spellEnd"/>
      <w:r w:rsidRPr="00A46AFA">
        <w:rPr>
          <w:rFonts w:ascii="Verdana" w:eastAsia="Times New Roman" w:hAnsi="Verdana" w:cs="Times New Roman"/>
          <w:sz w:val="20"/>
          <w:szCs w:val="20"/>
          <w:lang w:eastAsia="tr-TR"/>
        </w:rPr>
        <w:t xml:space="preserve"> hep didaktik özellik gösterir.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r>
      <w:proofErr w:type="spellStart"/>
      <w:r w:rsidRPr="00A46AFA">
        <w:rPr>
          <w:rFonts w:ascii="Verdana" w:eastAsia="Times New Roman" w:hAnsi="Verdana" w:cs="Times New Roman"/>
          <w:sz w:val="20"/>
          <w:szCs w:val="20"/>
          <w:lang w:eastAsia="tr-TR"/>
        </w:rPr>
        <w:t>Ayinesi</w:t>
      </w:r>
      <w:proofErr w:type="spellEnd"/>
      <w:r w:rsidRPr="00A46AFA">
        <w:rPr>
          <w:rFonts w:ascii="Verdana" w:eastAsia="Times New Roman" w:hAnsi="Verdana" w:cs="Times New Roman"/>
          <w:sz w:val="20"/>
          <w:szCs w:val="20"/>
          <w:lang w:eastAsia="tr-TR"/>
        </w:rPr>
        <w:t xml:space="preserve"> iştir kişinin lafa bakılmaz</w:t>
      </w:r>
      <w:r w:rsidRPr="00A46AFA">
        <w:rPr>
          <w:rFonts w:ascii="Verdana" w:eastAsia="Times New Roman" w:hAnsi="Verdana" w:cs="Times New Roman"/>
          <w:sz w:val="20"/>
          <w:szCs w:val="20"/>
          <w:lang w:eastAsia="tr-TR"/>
        </w:rPr>
        <w:br/>
        <w:t xml:space="preserve">Şahsın görünür </w:t>
      </w:r>
      <w:proofErr w:type="spellStart"/>
      <w:r w:rsidRPr="00A46AFA">
        <w:rPr>
          <w:rFonts w:ascii="Verdana" w:eastAsia="Times New Roman" w:hAnsi="Verdana" w:cs="Times New Roman"/>
          <w:sz w:val="20"/>
          <w:szCs w:val="20"/>
          <w:lang w:eastAsia="tr-TR"/>
        </w:rPr>
        <w:t>rutbe</w:t>
      </w:r>
      <w:proofErr w:type="spellEnd"/>
      <w:r w:rsidRPr="00A46AFA">
        <w:rPr>
          <w:rFonts w:ascii="Verdana" w:eastAsia="Times New Roman" w:hAnsi="Verdana" w:cs="Times New Roman"/>
          <w:sz w:val="20"/>
          <w:szCs w:val="20"/>
          <w:lang w:eastAsia="tr-TR"/>
        </w:rPr>
        <w:t xml:space="preserve"> – i aklı eserinde</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PASTORAL ŞİİR</w:t>
      </w:r>
      <w:r w:rsidRPr="00A46AFA">
        <w:rPr>
          <w:rFonts w:ascii="Verdana" w:eastAsia="Times New Roman" w:hAnsi="Verdana" w:cs="Times New Roman"/>
          <w:sz w:val="20"/>
          <w:szCs w:val="20"/>
          <w:lang w:eastAsia="tr-TR"/>
        </w:rPr>
        <w:br/>
        <w:t>Doğa şiirlerini, çobanların doğadaki yaşayışlarını anlatan şiirlerdir. Doğaya karşı bir sevgi, bir imrenme söz konusudur bunlarda. Eğer şair doğa karşısındaki duygulanmasını anlatıyorsa “idil”, bir çobanla karşılıklı konuşuyormuş gibi anlatırsa “eglog” adını alır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t>Hülyana karışmasın ne şehir ne de çarşı</w:t>
      </w:r>
      <w:r w:rsidRPr="00A46AFA">
        <w:rPr>
          <w:rFonts w:ascii="Verdana" w:eastAsia="Times New Roman" w:hAnsi="Verdana" w:cs="Times New Roman"/>
          <w:sz w:val="20"/>
          <w:szCs w:val="20"/>
          <w:lang w:eastAsia="tr-TR"/>
        </w:rPr>
        <w:br/>
        <w:t>Yamaçlarda her akşam batan güneşe karşı</w:t>
      </w:r>
      <w:r w:rsidRPr="00A46AFA">
        <w:rPr>
          <w:rFonts w:ascii="Verdana" w:eastAsia="Times New Roman" w:hAnsi="Verdana" w:cs="Times New Roman"/>
          <w:sz w:val="20"/>
          <w:szCs w:val="20"/>
          <w:lang w:eastAsia="tr-TR"/>
        </w:rPr>
        <w:br/>
        <w:t>Uçan kuşları düşün, geçen kervanları an</w:t>
      </w:r>
      <w:r w:rsidRPr="00A46AFA">
        <w:rPr>
          <w:rFonts w:ascii="Verdana" w:eastAsia="Times New Roman" w:hAnsi="Verdana" w:cs="Times New Roman"/>
          <w:sz w:val="20"/>
          <w:szCs w:val="20"/>
          <w:lang w:eastAsia="tr-TR"/>
        </w:rPr>
        <w:br/>
      </w:r>
      <w:proofErr w:type="gramStart"/>
      <w:r w:rsidRPr="00A46AFA">
        <w:rPr>
          <w:rFonts w:ascii="Verdana" w:eastAsia="Times New Roman" w:hAnsi="Verdana" w:cs="Times New Roman"/>
          <w:sz w:val="20"/>
          <w:szCs w:val="20"/>
          <w:lang w:eastAsia="tr-TR"/>
        </w:rPr>
        <w:t>Madem ki</w:t>
      </w:r>
      <w:proofErr w:type="gramEnd"/>
      <w:r w:rsidRPr="00A46AFA">
        <w:rPr>
          <w:rFonts w:ascii="Verdana" w:eastAsia="Times New Roman" w:hAnsi="Verdana" w:cs="Times New Roman"/>
          <w:sz w:val="20"/>
          <w:szCs w:val="20"/>
          <w:lang w:eastAsia="tr-TR"/>
        </w:rPr>
        <w:t xml:space="preserve"> kara bahtın adını koydu çoban</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SATİRİK ŞİİR</w:t>
      </w:r>
      <w:r w:rsidRPr="00A46AFA">
        <w:rPr>
          <w:rFonts w:ascii="Verdana" w:eastAsia="Times New Roman" w:hAnsi="Verdana" w:cs="Times New Roman"/>
          <w:sz w:val="20"/>
          <w:szCs w:val="20"/>
          <w:lang w:eastAsia="tr-TR"/>
        </w:rPr>
        <w:br/>
        <w:t>Eleştirici bir anlatımı olan şiirlerdir. Bir kişi, olay, durum, iğneleyici sözlerle, alaylı ifadelerle eleştirilir. Bunlarda didaktik özellikler de görüldüğünden, didaktik şiir içinde de incelenebilir. Ancak açık bir eleştiri olduğundan ayrı bir sınıfa alınması daha doğru olur. Bu tür şiirlere Divan edebiyatında hiciv, Halk edebiyatında taşlama, yeni edebiyatımızda ise yergi verilir.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t>Benim bu gidişe aklım ermiyor</w:t>
      </w:r>
      <w:r w:rsidRPr="00A46AFA">
        <w:rPr>
          <w:rFonts w:ascii="Verdana" w:eastAsia="Times New Roman" w:hAnsi="Verdana" w:cs="Times New Roman"/>
          <w:sz w:val="20"/>
          <w:szCs w:val="20"/>
          <w:lang w:eastAsia="tr-TR"/>
        </w:rPr>
        <w:br/>
        <w:t>Fukara halini kimse sormuyor</w:t>
      </w:r>
      <w:r w:rsidRPr="00A46AFA">
        <w:rPr>
          <w:rFonts w:ascii="Verdana" w:eastAsia="Times New Roman" w:hAnsi="Verdana" w:cs="Times New Roman"/>
          <w:sz w:val="20"/>
          <w:szCs w:val="20"/>
          <w:lang w:eastAsia="tr-TR"/>
        </w:rPr>
        <w:br/>
        <w:t>Padişah sikkesi selam vermiyor</w:t>
      </w:r>
      <w:r w:rsidRPr="00A46AFA">
        <w:rPr>
          <w:rFonts w:ascii="Verdana" w:eastAsia="Times New Roman" w:hAnsi="Verdana" w:cs="Times New Roman"/>
          <w:sz w:val="20"/>
          <w:szCs w:val="20"/>
          <w:lang w:eastAsia="tr-TR"/>
        </w:rPr>
        <w:br/>
        <w:t>Kefensiz kalacak ölümüz bizim</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DRAMATİK ŞİİR</w:t>
      </w:r>
      <w:r w:rsidRPr="00A46AFA">
        <w:rPr>
          <w:rFonts w:ascii="Verdana" w:eastAsia="Times New Roman" w:hAnsi="Verdana" w:cs="Times New Roman"/>
          <w:sz w:val="20"/>
          <w:szCs w:val="20"/>
          <w:lang w:eastAsia="tr-TR"/>
        </w:rPr>
        <w:br/>
        <w:t>Tiyatroda kullanılan şiir türüdür. Eski Yunan edebiyatında oyuncuların sahnede söyleyecekleri sözler şiir haline getirilir ve onlara ezberletilirdi. Bu durum dram tiyatro türünün ( 19. yy. ) çıkışına kadar sürer. Bundan sonra tiyatro metinleri düz yazıyla yazılmaya başlanır.</w:t>
      </w:r>
      <w:r w:rsidRPr="00A46AFA">
        <w:rPr>
          <w:rFonts w:ascii="Verdana" w:eastAsia="Times New Roman" w:hAnsi="Verdana" w:cs="Times New Roman"/>
          <w:sz w:val="20"/>
          <w:szCs w:val="20"/>
          <w:lang w:eastAsia="tr-TR"/>
        </w:rPr>
        <w:br/>
        <w:t xml:space="preserve">Dramatik şiir harekete çevrilebilen şiir türüdür. Başlangıçta trajedi ve </w:t>
      </w:r>
      <w:proofErr w:type="spellStart"/>
      <w:r w:rsidRPr="00A46AFA">
        <w:rPr>
          <w:rFonts w:ascii="Verdana" w:eastAsia="Times New Roman" w:hAnsi="Verdana" w:cs="Times New Roman"/>
          <w:sz w:val="20"/>
          <w:szCs w:val="20"/>
          <w:lang w:eastAsia="tr-TR"/>
        </w:rPr>
        <w:t>kommedi</w:t>
      </w:r>
      <w:proofErr w:type="spellEnd"/>
      <w:r w:rsidRPr="00A46AFA">
        <w:rPr>
          <w:rFonts w:ascii="Verdana" w:eastAsia="Times New Roman" w:hAnsi="Verdana" w:cs="Times New Roman"/>
          <w:sz w:val="20"/>
          <w:szCs w:val="20"/>
          <w:lang w:eastAsia="tr-TR"/>
        </w:rPr>
        <w:t xml:space="preserve"> olmak üzere iki tür olan bu şiir türü dramın eklenmesiyle üç kere çıkmıştır.</w:t>
      </w:r>
      <w:r w:rsidRPr="00A46AFA">
        <w:rPr>
          <w:rFonts w:ascii="Verdana" w:eastAsia="Times New Roman" w:hAnsi="Verdana" w:cs="Times New Roman"/>
          <w:sz w:val="20"/>
          <w:szCs w:val="20"/>
          <w:lang w:eastAsia="tr-TR"/>
        </w:rPr>
        <w:br/>
        <w:t xml:space="preserve">Bizde dramatik şiir türüne örnek verilmemiştir. Çünkü bizim Batı’ya açıldığımız dönemde ( Tanzimat ) Batı’da da bu tür şiirler yazılmıyordu; nesir kullanılıyordu tiyatroda. Bizim tiyatrocularımız da tiyatro eserlerini bundan dolayı nesirle yazmışlardır. Ancak nadirde olsa nazımla tiyatro yazan da olmuştur. </w:t>
      </w:r>
      <w:proofErr w:type="spellStart"/>
      <w:r w:rsidRPr="00A46AFA">
        <w:rPr>
          <w:rFonts w:ascii="Verdana" w:eastAsia="Times New Roman" w:hAnsi="Verdana" w:cs="Times New Roman"/>
          <w:sz w:val="20"/>
          <w:szCs w:val="20"/>
          <w:lang w:eastAsia="tr-TR"/>
        </w:rPr>
        <w:t>Abdülhak</w:t>
      </w:r>
      <w:proofErr w:type="spellEnd"/>
      <w:r w:rsidRPr="00A46AFA">
        <w:rPr>
          <w:rFonts w:ascii="Verdana" w:eastAsia="Times New Roman" w:hAnsi="Verdana" w:cs="Times New Roman"/>
          <w:sz w:val="20"/>
          <w:szCs w:val="20"/>
          <w:lang w:eastAsia="tr-TR"/>
        </w:rPr>
        <w:t xml:space="preserve"> Hamit Tarhan gibi...</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Pr="00A46AFA" w:rsidRDefault="00A46AFA" w:rsidP="00A46AFA">
      <w:pPr>
        <w:spacing w:after="0" w:line="240" w:lineRule="auto"/>
        <w:rPr>
          <w:rFonts w:ascii="Times New Roman" w:eastAsia="Times New Roman" w:hAnsi="Times New Roman" w:cs="Times New Roman"/>
          <w:sz w:val="24"/>
          <w:szCs w:val="24"/>
          <w:lang w:eastAsia="tr-TR"/>
        </w:rPr>
      </w:pPr>
      <w:r w:rsidRPr="00A46AFA">
        <w:rPr>
          <w:rFonts w:ascii="Verdana" w:eastAsia="Times New Roman" w:hAnsi="Verdana" w:cs="Times New Roman"/>
          <w:sz w:val="20"/>
          <w:szCs w:val="20"/>
          <w:lang w:eastAsia="tr-TR"/>
        </w:rPr>
        <w:lastRenderedPageBreak/>
        <w:br/>
      </w:r>
      <w:bookmarkStart w:id="12" w:name="sohbet"/>
      <w:bookmarkEnd w:id="12"/>
      <w:r w:rsidRPr="00A46AFA">
        <w:rPr>
          <w:rFonts w:ascii="Verdana" w:eastAsia="Times New Roman" w:hAnsi="Verdana" w:cs="Times New Roman"/>
          <w:b/>
          <w:bCs/>
          <w:sz w:val="20"/>
          <w:szCs w:val="20"/>
          <w:lang w:eastAsia="tr-TR"/>
        </w:rPr>
        <w:t>SOHBET</w:t>
      </w:r>
      <w:r w:rsidRPr="00A46AFA">
        <w:rPr>
          <w:rFonts w:ascii="Verdana" w:eastAsia="Times New Roman" w:hAnsi="Verdana" w:cs="Times New Roman"/>
          <w:sz w:val="20"/>
          <w:szCs w:val="20"/>
          <w:lang w:eastAsia="tr-TR"/>
        </w:rPr>
        <w:br/>
        <w:t>Bir konunun fazla derinleştirilmeden, biriyle konuşuyormuş gibi anlatıldığı fikir yazılarıdır. Sohbet yazılarında herkesi ilgilendirecek konular seçilir. Cümleler çoğu zaman konuşmadaki gibi devriktir. Yazar sorulu cevaplı cümlelerle, konuşuyormuş hissi verir.</w:t>
      </w:r>
      <w:r w:rsidRPr="00A46AFA">
        <w:rPr>
          <w:rFonts w:ascii="Verdana" w:eastAsia="Times New Roman" w:hAnsi="Verdana" w:cs="Times New Roman"/>
          <w:sz w:val="20"/>
          <w:szCs w:val="20"/>
          <w:lang w:eastAsia="tr-TR"/>
        </w:rPr>
        <w:br/>
        <w:t>Üslup olarak fıkraya benzerse da gazete yazı türü olması, az sözle çok şey anlatmayı amaçlamaması, dışa dönük olması onu fıkradan ayırır.</w:t>
      </w:r>
      <w:r w:rsidRPr="00A46AFA">
        <w:rPr>
          <w:rFonts w:ascii="Verdana" w:eastAsia="Times New Roman" w:hAnsi="Verdana" w:cs="Times New Roman"/>
          <w:sz w:val="20"/>
          <w:szCs w:val="20"/>
          <w:lang w:eastAsia="tr-TR"/>
        </w:rPr>
        <w:br/>
        <w:t xml:space="preserve">Edebiyatımızda Ahmet Rasim, Şevket </w:t>
      </w:r>
      <w:proofErr w:type="spellStart"/>
      <w:r w:rsidRPr="00A46AFA">
        <w:rPr>
          <w:rFonts w:ascii="Verdana" w:eastAsia="Times New Roman" w:hAnsi="Verdana" w:cs="Times New Roman"/>
          <w:sz w:val="20"/>
          <w:szCs w:val="20"/>
          <w:lang w:eastAsia="tr-TR"/>
        </w:rPr>
        <w:t>Rado</w:t>
      </w:r>
      <w:proofErr w:type="spellEnd"/>
      <w:r w:rsidRPr="00A46AFA">
        <w:rPr>
          <w:rFonts w:ascii="Verdana" w:eastAsia="Times New Roman" w:hAnsi="Verdana" w:cs="Times New Roman"/>
          <w:sz w:val="20"/>
          <w:szCs w:val="20"/>
          <w:lang w:eastAsia="tr-TR"/>
        </w:rPr>
        <w:t xml:space="preserve"> sohbet türüne özel bir önem vermişlerdir.</w:t>
      </w:r>
    </w:p>
    <w:p w:rsidR="00A46AFA" w:rsidRPr="00A46AFA" w:rsidRDefault="00A46AFA" w:rsidP="00A46AFA">
      <w:pPr>
        <w:spacing w:after="0" w:line="240" w:lineRule="auto"/>
        <w:rPr>
          <w:rFonts w:ascii="Times New Roman" w:eastAsia="Times New Roman" w:hAnsi="Times New Roman" w:cs="Times New Roman"/>
          <w:sz w:val="24"/>
          <w:szCs w:val="24"/>
          <w:lang w:eastAsia="tr-TR"/>
        </w:rPr>
      </w:pPr>
      <w:r w:rsidRPr="00A46AFA">
        <w:rPr>
          <w:rFonts w:ascii="Times New Roman" w:eastAsia="Times New Roman" w:hAnsi="Times New Roman" w:cs="Times New Roman"/>
          <w:sz w:val="24"/>
          <w:szCs w:val="24"/>
          <w:lang w:eastAsia="tr-TR"/>
        </w:rPr>
        <w:t> </w:t>
      </w:r>
    </w:p>
    <w:p w:rsidR="00A46AFA" w:rsidRDefault="00A46AFA" w:rsidP="00A46AFA">
      <w:pPr>
        <w:spacing w:after="0" w:line="240" w:lineRule="auto"/>
        <w:rPr>
          <w:rFonts w:ascii="Verdana" w:eastAsia="Times New Roman" w:hAnsi="Verdana" w:cs="Times New Roman"/>
          <w:sz w:val="20"/>
          <w:szCs w:val="20"/>
          <w:lang w:eastAsia="tr-TR"/>
        </w:rPr>
      </w:pPr>
      <w:bookmarkStart w:id="13" w:name="mektup"/>
      <w:bookmarkEnd w:id="13"/>
      <w:r w:rsidRPr="00A46AFA">
        <w:rPr>
          <w:rFonts w:ascii="Verdana" w:eastAsia="Times New Roman" w:hAnsi="Verdana" w:cs="Times New Roman"/>
          <w:b/>
          <w:bCs/>
          <w:sz w:val="20"/>
          <w:szCs w:val="20"/>
          <w:lang w:eastAsia="tr-TR"/>
        </w:rPr>
        <w:t>MEKTUP</w:t>
      </w:r>
      <w:r w:rsidRPr="00A46AFA">
        <w:rPr>
          <w:rFonts w:ascii="Verdana" w:eastAsia="Times New Roman" w:hAnsi="Verdana" w:cs="Times New Roman"/>
          <w:sz w:val="20"/>
          <w:szCs w:val="20"/>
          <w:lang w:eastAsia="tr-TR"/>
        </w:rPr>
        <w:t xml:space="preserve"> </w:t>
      </w:r>
      <w:r w:rsidRPr="00A46AFA">
        <w:rPr>
          <w:rFonts w:ascii="Verdana" w:eastAsia="Times New Roman" w:hAnsi="Verdana" w:cs="Times New Roman"/>
          <w:sz w:val="20"/>
          <w:szCs w:val="20"/>
          <w:lang w:eastAsia="tr-TR"/>
        </w:rPr>
        <w:br/>
        <w:t xml:space="preserve">Başka bir yerde bulunan kişiye </w:t>
      </w:r>
      <w:proofErr w:type="gramStart"/>
      <w:r w:rsidRPr="00A46AFA">
        <w:rPr>
          <w:rFonts w:ascii="Verdana" w:eastAsia="Times New Roman" w:hAnsi="Verdana" w:cs="Times New Roman"/>
          <w:sz w:val="20"/>
          <w:szCs w:val="20"/>
          <w:lang w:eastAsia="tr-TR"/>
        </w:rPr>
        <w:t>yada</w:t>
      </w:r>
      <w:proofErr w:type="gramEnd"/>
      <w:r w:rsidRPr="00A46AFA">
        <w:rPr>
          <w:rFonts w:ascii="Verdana" w:eastAsia="Times New Roman" w:hAnsi="Verdana" w:cs="Times New Roman"/>
          <w:sz w:val="20"/>
          <w:szCs w:val="20"/>
          <w:lang w:eastAsia="tr-TR"/>
        </w:rPr>
        <w:t xml:space="preserve"> kuruma bir bilgi iletmek amacıyla yazılan yazılara mektup denir. </w:t>
      </w:r>
      <w:r w:rsidRPr="00A46AFA">
        <w:rPr>
          <w:rFonts w:ascii="Verdana" w:eastAsia="Times New Roman" w:hAnsi="Verdana" w:cs="Times New Roman"/>
          <w:sz w:val="20"/>
          <w:szCs w:val="20"/>
          <w:lang w:eastAsia="tr-TR"/>
        </w:rPr>
        <w:br/>
        <w:t xml:space="preserve">Mektubun diğer yazı türlerinden ayrı bir özelliği vardır. </w:t>
      </w:r>
      <w:proofErr w:type="spellStart"/>
      <w:r w:rsidRPr="00A46AFA">
        <w:rPr>
          <w:rFonts w:ascii="Verdana" w:eastAsia="Times New Roman" w:hAnsi="Verdana" w:cs="Times New Roman"/>
          <w:sz w:val="20"/>
          <w:szCs w:val="20"/>
          <w:lang w:eastAsia="tr-TR"/>
        </w:rPr>
        <w:t>Herşeyden</w:t>
      </w:r>
      <w:proofErr w:type="spellEnd"/>
      <w:r w:rsidRPr="00A46AFA">
        <w:rPr>
          <w:rFonts w:ascii="Verdana" w:eastAsia="Times New Roman" w:hAnsi="Verdana" w:cs="Times New Roman"/>
          <w:sz w:val="20"/>
          <w:szCs w:val="20"/>
          <w:lang w:eastAsia="tr-TR"/>
        </w:rPr>
        <w:t xml:space="preserve"> önce; </w:t>
      </w:r>
      <w:proofErr w:type="gramStart"/>
      <w:r w:rsidRPr="00A46AFA">
        <w:rPr>
          <w:rFonts w:ascii="Verdana" w:eastAsia="Times New Roman" w:hAnsi="Verdana" w:cs="Times New Roman"/>
          <w:sz w:val="20"/>
          <w:szCs w:val="20"/>
          <w:lang w:eastAsia="tr-TR"/>
        </w:rPr>
        <w:t>bağımsızdır,ufukları</w:t>
      </w:r>
      <w:proofErr w:type="gramEnd"/>
      <w:r w:rsidRPr="00A46AFA">
        <w:rPr>
          <w:rFonts w:ascii="Verdana" w:eastAsia="Times New Roman" w:hAnsi="Verdana" w:cs="Times New Roman"/>
          <w:sz w:val="20"/>
          <w:szCs w:val="20"/>
          <w:lang w:eastAsia="tr-TR"/>
        </w:rPr>
        <w:t xml:space="preserve"> alabildiğine geniştir,dar kalıplar ve kurallar içinde tanımlanamaz. Konuları oldukça bol ve sınırsızdır. Doğallığın ve içtenliğin en çekici belgesidir. Elbette ki herkese aynı içtenlikle mektup yazılmaz. Gönderdiğimiz kişi yada kurumla olan ilginin derecesine </w:t>
      </w:r>
      <w:proofErr w:type="gramStart"/>
      <w:r w:rsidRPr="00A46AFA">
        <w:rPr>
          <w:rFonts w:ascii="Verdana" w:eastAsia="Times New Roman" w:hAnsi="Verdana" w:cs="Times New Roman"/>
          <w:sz w:val="20"/>
          <w:szCs w:val="20"/>
          <w:lang w:eastAsia="tr-TR"/>
        </w:rPr>
        <w:t>göre,mektubun</w:t>
      </w:r>
      <w:proofErr w:type="gramEnd"/>
      <w:r w:rsidRPr="00A46AFA">
        <w:rPr>
          <w:rFonts w:ascii="Verdana" w:eastAsia="Times New Roman" w:hAnsi="Verdana" w:cs="Times New Roman"/>
          <w:sz w:val="20"/>
          <w:szCs w:val="20"/>
          <w:lang w:eastAsia="tr-TR"/>
        </w:rPr>
        <w:t xml:space="preserve"> hitap bölümünden,amaç,hatta sonuç bölümüne kadar değişen üslup özelliği vardır. </w:t>
      </w:r>
      <w:r w:rsidRPr="00A46AFA">
        <w:rPr>
          <w:rFonts w:ascii="Verdana" w:eastAsia="Times New Roman" w:hAnsi="Verdana" w:cs="Times New Roman"/>
          <w:sz w:val="20"/>
          <w:szCs w:val="20"/>
          <w:lang w:eastAsia="tr-TR"/>
        </w:rPr>
        <w:br/>
        <w:t xml:space="preserve">Mektup kişiliğimizin bir aynasıdır. </w:t>
      </w:r>
      <w:proofErr w:type="gramStart"/>
      <w:r w:rsidRPr="00A46AFA">
        <w:rPr>
          <w:rFonts w:ascii="Verdana" w:eastAsia="Times New Roman" w:hAnsi="Verdana" w:cs="Times New Roman"/>
          <w:sz w:val="20"/>
          <w:szCs w:val="20"/>
          <w:lang w:eastAsia="tr-TR"/>
        </w:rPr>
        <w:t>Saygımız,sevgimiz</w:t>
      </w:r>
      <w:proofErr w:type="gramEnd"/>
      <w:r w:rsidRPr="00A46AFA">
        <w:rPr>
          <w:rFonts w:ascii="Verdana" w:eastAsia="Times New Roman" w:hAnsi="Verdana" w:cs="Times New Roman"/>
          <w:sz w:val="20"/>
          <w:szCs w:val="20"/>
          <w:lang w:eastAsia="tr-TR"/>
        </w:rPr>
        <w:t xml:space="preserve">,karakterimiz,inancımız,görüş ve düşüncelerimiz hatta kültürümüz mektubumuza yansır. </w:t>
      </w:r>
      <w:r w:rsidRPr="00A46AFA">
        <w:rPr>
          <w:rFonts w:ascii="Verdana" w:eastAsia="Times New Roman" w:hAnsi="Verdana" w:cs="Times New Roman"/>
          <w:sz w:val="20"/>
          <w:szCs w:val="20"/>
          <w:lang w:eastAsia="tr-TR"/>
        </w:rPr>
        <w:br/>
        <w:t xml:space="preserve">Basit bir yazı türü gibi görülmesine rağmen mektubun da kendine özgü bir </w:t>
      </w:r>
      <w:proofErr w:type="gramStart"/>
      <w:r w:rsidRPr="00A46AFA">
        <w:rPr>
          <w:rFonts w:ascii="Verdana" w:eastAsia="Times New Roman" w:hAnsi="Verdana" w:cs="Times New Roman"/>
          <w:sz w:val="20"/>
          <w:szCs w:val="20"/>
          <w:lang w:eastAsia="tr-TR"/>
        </w:rPr>
        <w:t>düzeni,bir</w:t>
      </w:r>
      <w:proofErr w:type="gramEnd"/>
      <w:r w:rsidRPr="00A46AFA">
        <w:rPr>
          <w:rFonts w:ascii="Verdana" w:eastAsia="Times New Roman" w:hAnsi="Verdana" w:cs="Times New Roman"/>
          <w:sz w:val="20"/>
          <w:szCs w:val="20"/>
          <w:lang w:eastAsia="tr-TR"/>
        </w:rPr>
        <w:t xml:space="preserve"> disiplini,bir planı vardır. </w:t>
      </w:r>
      <w:r w:rsidRPr="00A46AFA">
        <w:rPr>
          <w:rFonts w:ascii="Verdana" w:eastAsia="Times New Roman" w:hAnsi="Verdana" w:cs="Times New Roman"/>
          <w:sz w:val="20"/>
          <w:szCs w:val="20"/>
          <w:lang w:eastAsia="tr-TR"/>
        </w:rPr>
        <w:br/>
        <w:t xml:space="preserve">Mektup Yazarken Nelere Dikkat Edilmelidir? </w:t>
      </w:r>
      <w:r w:rsidRPr="00A46AFA">
        <w:rPr>
          <w:rFonts w:ascii="Verdana" w:eastAsia="Times New Roman" w:hAnsi="Verdana" w:cs="Times New Roman"/>
          <w:sz w:val="20"/>
          <w:szCs w:val="20"/>
          <w:lang w:eastAsia="tr-TR"/>
        </w:rPr>
        <w:br/>
        <w:t xml:space="preserve">· Mektup yazarken kullanacağımız </w:t>
      </w:r>
      <w:proofErr w:type="gramStart"/>
      <w:r w:rsidRPr="00A46AFA">
        <w:rPr>
          <w:rFonts w:ascii="Verdana" w:eastAsia="Times New Roman" w:hAnsi="Verdana" w:cs="Times New Roman"/>
          <w:sz w:val="20"/>
          <w:szCs w:val="20"/>
          <w:lang w:eastAsia="tr-TR"/>
        </w:rPr>
        <w:t>kağıt</w:t>
      </w:r>
      <w:proofErr w:type="gramEnd"/>
      <w:r w:rsidRPr="00A46AFA">
        <w:rPr>
          <w:rFonts w:ascii="Verdana" w:eastAsia="Times New Roman" w:hAnsi="Verdana" w:cs="Times New Roman"/>
          <w:sz w:val="20"/>
          <w:szCs w:val="20"/>
          <w:lang w:eastAsia="tr-TR"/>
        </w:rPr>
        <w:t xml:space="preserve"> ve zarf temiz olmalıdır. Bu basit ayrıntı karşımızdakine verdiğimiz değeri gösterir. </w:t>
      </w:r>
      <w:r w:rsidRPr="00A46AFA">
        <w:rPr>
          <w:rFonts w:ascii="Verdana" w:eastAsia="Times New Roman" w:hAnsi="Verdana" w:cs="Times New Roman"/>
          <w:sz w:val="20"/>
          <w:szCs w:val="20"/>
          <w:lang w:eastAsia="tr-TR"/>
        </w:rPr>
        <w:br/>
        <w:t xml:space="preserve">· Mektuptaki </w:t>
      </w:r>
      <w:proofErr w:type="gramStart"/>
      <w:r w:rsidRPr="00A46AFA">
        <w:rPr>
          <w:rFonts w:ascii="Verdana" w:eastAsia="Times New Roman" w:hAnsi="Verdana" w:cs="Times New Roman"/>
          <w:sz w:val="20"/>
          <w:szCs w:val="20"/>
          <w:lang w:eastAsia="tr-TR"/>
        </w:rPr>
        <w:t>hitap,göndereceğimiz</w:t>
      </w:r>
      <w:proofErr w:type="gramEnd"/>
      <w:r w:rsidRPr="00A46AFA">
        <w:rPr>
          <w:rFonts w:ascii="Verdana" w:eastAsia="Times New Roman" w:hAnsi="Verdana" w:cs="Times New Roman"/>
          <w:sz w:val="20"/>
          <w:szCs w:val="20"/>
          <w:lang w:eastAsia="tr-TR"/>
        </w:rPr>
        <w:t xml:space="preserve"> kişi yada kurum göz önünde bulundurularak seçilmelidir: Sevgili Kardeşim, Canım Kardeşim, Canım </w:t>
      </w:r>
      <w:r w:rsidRPr="00A46AFA">
        <w:rPr>
          <w:rFonts w:ascii="Verdana" w:eastAsia="Times New Roman" w:hAnsi="Verdana" w:cs="Times New Roman"/>
          <w:sz w:val="20"/>
          <w:szCs w:val="20"/>
          <w:lang w:eastAsia="tr-TR"/>
        </w:rPr>
        <w:br/>
        <w:t xml:space="preserve">· Babacığım, Aziz Dostum, Saygıdeğer Büyüğüm, Sayın Murat Bey, Sayın Genel Müdür... </w:t>
      </w:r>
      <w:r w:rsidRPr="00A46AFA">
        <w:rPr>
          <w:rFonts w:ascii="Verdana" w:eastAsia="Times New Roman" w:hAnsi="Verdana" w:cs="Times New Roman"/>
          <w:sz w:val="20"/>
          <w:szCs w:val="20"/>
          <w:lang w:eastAsia="tr-TR"/>
        </w:rPr>
        <w:br/>
        <w:t xml:space="preserve">· Mektupta daha sonra giriş ve amaç bölümüne geçilir. Bu bölümde mektubun niçin yazıldığı belirtilir. </w:t>
      </w:r>
      <w:r w:rsidRPr="00A46AFA">
        <w:rPr>
          <w:rFonts w:ascii="Verdana" w:eastAsia="Times New Roman" w:hAnsi="Verdana" w:cs="Times New Roman"/>
          <w:sz w:val="20"/>
          <w:szCs w:val="20"/>
          <w:lang w:eastAsia="tr-TR"/>
        </w:rPr>
        <w:br/>
        <w:t xml:space="preserve">· Sonuç bölümünde daha çok klişe sözlere yer verilerek, hoşa gidici bir dilekle mektup </w:t>
      </w:r>
      <w:proofErr w:type="gramStart"/>
      <w:r w:rsidRPr="00A46AFA">
        <w:rPr>
          <w:rFonts w:ascii="Verdana" w:eastAsia="Times New Roman" w:hAnsi="Verdana" w:cs="Times New Roman"/>
          <w:sz w:val="20"/>
          <w:szCs w:val="20"/>
          <w:lang w:eastAsia="tr-TR"/>
        </w:rPr>
        <w:t>bitirilir ; sevgi</w:t>
      </w:r>
      <w:proofErr w:type="gramEnd"/>
      <w:r w:rsidRPr="00A46AFA">
        <w:rPr>
          <w:rFonts w:ascii="Verdana" w:eastAsia="Times New Roman" w:hAnsi="Verdana" w:cs="Times New Roman"/>
          <w:sz w:val="20"/>
          <w:szCs w:val="20"/>
          <w:lang w:eastAsia="tr-TR"/>
        </w:rPr>
        <w:t xml:space="preserve"> ve saygılar sunar,esenlikler dilerim. </w:t>
      </w:r>
      <w:proofErr w:type="gramStart"/>
      <w:r w:rsidRPr="00A46AFA">
        <w:rPr>
          <w:rFonts w:ascii="Verdana" w:eastAsia="Times New Roman" w:hAnsi="Verdana" w:cs="Times New Roman"/>
          <w:sz w:val="20"/>
          <w:szCs w:val="20"/>
          <w:lang w:eastAsia="tr-TR"/>
        </w:rPr>
        <w:t>gibi</w:t>
      </w:r>
      <w:proofErr w:type="gramEnd"/>
      <w:r w:rsidRPr="00A46AFA">
        <w:rPr>
          <w:rFonts w:ascii="Verdana" w:eastAsia="Times New Roman" w:hAnsi="Verdana" w:cs="Times New Roman"/>
          <w:sz w:val="20"/>
          <w:szCs w:val="20"/>
          <w:lang w:eastAsia="tr-TR"/>
        </w:rPr>
        <w:t xml:space="preserve">. </w:t>
      </w:r>
      <w:r w:rsidRPr="00A46AFA">
        <w:rPr>
          <w:rFonts w:ascii="Verdana" w:eastAsia="Times New Roman" w:hAnsi="Verdana" w:cs="Times New Roman"/>
          <w:sz w:val="20"/>
          <w:szCs w:val="20"/>
          <w:lang w:eastAsia="tr-TR"/>
        </w:rPr>
        <w:br/>
        <w:t xml:space="preserve">· Öfkeli anlarda kesinlikle mektup yazılmamalıdır. </w:t>
      </w:r>
      <w:r w:rsidRPr="00A46AFA">
        <w:rPr>
          <w:rFonts w:ascii="Verdana" w:eastAsia="Times New Roman" w:hAnsi="Verdana" w:cs="Times New Roman"/>
          <w:sz w:val="20"/>
          <w:szCs w:val="20"/>
          <w:lang w:eastAsia="tr-TR"/>
        </w:rPr>
        <w:br/>
        <w:t xml:space="preserve">· Mektupta kullanılan ağır ve kırıcı sözler, ileride pişmanlığa yol açabilir. Ancak, yazının kalıcı etkisi nedeniyle, yarattığı kırgınlık tümüyle unutulamaz. </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 Mektup Türleri </w:t>
      </w:r>
      <w:r w:rsidRPr="00A46AFA">
        <w:rPr>
          <w:rFonts w:ascii="Verdana" w:eastAsia="Times New Roman" w:hAnsi="Verdana" w:cs="Times New Roman"/>
          <w:sz w:val="20"/>
          <w:szCs w:val="20"/>
          <w:lang w:eastAsia="tr-TR"/>
        </w:rPr>
        <w:br/>
        <w:t xml:space="preserve">Mektuplar, konularına ve yazanla yazılan arasındaki ilgiye göre üçe ayrılır : </w:t>
      </w:r>
      <w:r w:rsidRPr="00A46AFA">
        <w:rPr>
          <w:rFonts w:ascii="Verdana" w:eastAsia="Times New Roman" w:hAnsi="Verdana" w:cs="Times New Roman"/>
          <w:sz w:val="20"/>
          <w:szCs w:val="20"/>
          <w:lang w:eastAsia="tr-TR"/>
        </w:rPr>
        <w:br/>
        <w:t xml:space="preserve">1. Özel mektuplar </w:t>
      </w:r>
      <w:r w:rsidRPr="00A46AFA">
        <w:rPr>
          <w:rFonts w:ascii="Verdana" w:eastAsia="Times New Roman" w:hAnsi="Verdana" w:cs="Times New Roman"/>
          <w:sz w:val="20"/>
          <w:szCs w:val="20"/>
          <w:lang w:eastAsia="tr-TR"/>
        </w:rPr>
        <w:br/>
        <w:t xml:space="preserve">2. Resmi mektuplar </w:t>
      </w:r>
      <w:r w:rsidRPr="00A46AFA">
        <w:rPr>
          <w:rFonts w:ascii="Verdana" w:eastAsia="Times New Roman" w:hAnsi="Verdana" w:cs="Times New Roman"/>
          <w:sz w:val="20"/>
          <w:szCs w:val="20"/>
          <w:lang w:eastAsia="tr-TR"/>
        </w:rPr>
        <w:br/>
        <w:t xml:space="preserve">3. İş mektupları </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Özel Mektuplar </w:t>
      </w:r>
      <w:r w:rsidRPr="00A46AFA">
        <w:rPr>
          <w:rFonts w:ascii="Verdana" w:eastAsia="Times New Roman" w:hAnsi="Verdana" w:cs="Times New Roman"/>
          <w:sz w:val="20"/>
          <w:szCs w:val="20"/>
          <w:lang w:eastAsia="tr-TR"/>
        </w:rPr>
        <w:br/>
        <w:t xml:space="preserve">Birbirine yakın, tanışık insanlar ve eş dost arasında yazılan mektuplardır. </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Tebrikler </w:t>
      </w:r>
      <w:r w:rsidRPr="00A46AFA">
        <w:rPr>
          <w:rFonts w:ascii="Verdana" w:eastAsia="Times New Roman" w:hAnsi="Verdana" w:cs="Times New Roman"/>
          <w:sz w:val="20"/>
          <w:szCs w:val="20"/>
          <w:lang w:eastAsia="tr-TR"/>
        </w:rPr>
        <w:br/>
        <w:t xml:space="preserve">Bayramlarda, yılbaşlarında veya mutlu bir olay dolayısıyla karşı tarafa iyilik ve mutluluk dileklerinde bulunmak amacıyla yazılan </w:t>
      </w:r>
      <w:proofErr w:type="gramStart"/>
      <w:r w:rsidRPr="00A46AFA">
        <w:rPr>
          <w:rFonts w:ascii="Verdana" w:eastAsia="Times New Roman" w:hAnsi="Verdana" w:cs="Times New Roman"/>
          <w:sz w:val="20"/>
          <w:szCs w:val="20"/>
          <w:lang w:eastAsia="tr-TR"/>
        </w:rPr>
        <w:t>kısa,öz</w:t>
      </w:r>
      <w:proofErr w:type="gramEnd"/>
      <w:r w:rsidRPr="00A46AFA">
        <w:rPr>
          <w:rFonts w:ascii="Verdana" w:eastAsia="Times New Roman" w:hAnsi="Verdana" w:cs="Times New Roman"/>
          <w:sz w:val="20"/>
          <w:szCs w:val="20"/>
          <w:lang w:eastAsia="tr-TR"/>
        </w:rPr>
        <w:t xml:space="preserve"> ve içten mektuplardır. Bunlarda </w:t>
      </w:r>
      <w:proofErr w:type="gramStart"/>
      <w:r w:rsidRPr="00A46AFA">
        <w:rPr>
          <w:rFonts w:ascii="Verdana" w:eastAsia="Times New Roman" w:hAnsi="Verdana" w:cs="Times New Roman"/>
          <w:sz w:val="20"/>
          <w:szCs w:val="20"/>
          <w:lang w:eastAsia="tr-TR"/>
        </w:rPr>
        <w:t>kağıt</w:t>
      </w:r>
      <w:proofErr w:type="gramEnd"/>
      <w:r w:rsidRPr="00A46AFA">
        <w:rPr>
          <w:rFonts w:ascii="Verdana" w:eastAsia="Times New Roman" w:hAnsi="Verdana" w:cs="Times New Roman"/>
          <w:sz w:val="20"/>
          <w:szCs w:val="20"/>
          <w:lang w:eastAsia="tr-TR"/>
        </w:rPr>
        <w:t xml:space="preserve"> yerine daha çok basılı kartlar kullanılmaktadır. </w:t>
      </w:r>
      <w:r w:rsidRPr="00A46AFA">
        <w:rPr>
          <w:rFonts w:ascii="Verdana" w:eastAsia="Times New Roman" w:hAnsi="Verdana" w:cs="Times New Roman"/>
          <w:sz w:val="20"/>
          <w:szCs w:val="20"/>
          <w:lang w:eastAsia="tr-TR"/>
        </w:rPr>
        <w:br/>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r w:rsidRPr="00A46AFA">
        <w:rPr>
          <w:rFonts w:ascii="Verdana" w:eastAsia="Times New Roman" w:hAnsi="Verdana" w:cs="Times New Roman"/>
          <w:sz w:val="20"/>
          <w:szCs w:val="20"/>
          <w:lang w:eastAsia="tr-TR"/>
        </w:rPr>
        <w:lastRenderedPageBreak/>
        <w:br/>
        <w:t xml:space="preserve">Telgraf </w:t>
      </w:r>
      <w:r w:rsidRPr="00A46AFA">
        <w:rPr>
          <w:rFonts w:ascii="Verdana" w:eastAsia="Times New Roman" w:hAnsi="Verdana" w:cs="Times New Roman"/>
          <w:sz w:val="20"/>
          <w:szCs w:val="20"/>
          <w:lang w:eastAsia="tr-TR"/>
        </w:rPr>
        <w:br/>
        <w:t xml:space="preserve">Mektubun gecikebileceği ivedi durumlarda bildirilmesi gereken istek, olay ve haberleri, kısa ve öz olarak anlatan bir mektup türüdür. Telgrafta az ve öz ifade önemlidir. </w:t>
      </w:r>
      <w:r w:rsidRPr="00A46AFA">
        <w:rPr>
          <w:rFonts w:ascii="Verdana" w:eastAsia="Times New Roman" w:hAnsi="Verdana" w:cs="Times New Roman"/>
          <w:sz w:val="20"/>
          <w:szCs w:val="20"/>
          <w:lang w:eastAsia="tr-TR"/>
        </w:rPr>
        <w:br/>
        <w:t xml:space="preserve">§ Alacak olanın </w:t>
      </w:r>
      <w:proofErr w:type="gramStart"/>
      <w:r w:rsidRPr="00A46AFA">
        <w:rPr>
          <w:rFonts w:ascii="Verdana" w:eastAsia="Times New Roman" w:hAnsi="Verdana" w:cs="Times New Roman"/>
          <w:sz w:val="20"/>
          <w:szCs w:val="20"/>
          <w:lang w:eastAsia="tr-TR"/>
        </w:rPr>
        <w:t>adı,soyadı</w:t>
      </w:r>
      <w:proofErr w:type="gramEnd"/>
      <w:r w:rsidRPr="00A46AFA">
        <w:rPr>
          <w:rFonts w:ascii="Verdana" w:eastAsia="Times New Roman" w:hAnsi="Verdana" w:cs="Times New Roman"/>
          <w:sz w:val="20"/>
          <w:szCs w:val="20"/>
          <w:lang w:eastAsia="tr-TR"/>
        </w:rPr>
        <w:t xml:space="preserve"> ve açık adresi yazılır. </w:t>
      </w:r>
      <w:r w:rsidRPr="00A46AFA">
        <w:rPr>
          <w:rFonts w:ascii="Verdana" w:eastAsia="Times New Roman" w:hAnsi="Verdana" w:cs="Times New Roman"/>
          <w:sz w:val="20"/>
          <w:szCs w:val="20"/>
          <w:lang w:eastAsia="tr-TR"/>
        </w:rPr>
        <w:br/>
        <w:t xml:space="preserve">§ Telgraf çekmemize sebep olan </w:t>
      </w:r>
      <w:proofErr w:type="gramStart"/>
      <w:r w:rsidRPr="00A46AFA">
        <w:rPr>
          <w:rFonts w:ascii="Verdana" w:eastAsia="Times New Roman" w:hAnsi="Verdana" w:cs="Times New Roman"/>
          <w:sz w:val="20"/>
          <w:szCs w:val="20"/>
          <w:lang w:eastAsia="tr-TR"/>
        </w:rPr>
        <w:t>konu,kısa</w:t>
      </w:r>
      <w:proofErr w:type="gramEnd"/>
      <w:r w:rsidRPr="00A46AFA">
        <w:rPr>
          <w:rFonts w:ascii="Verdana" w:eastAsia="Times New Roman" w:hAnsi="Verdana" w:cs="Times New Roman"/>
          <w:sz w:val="20"/>
          <w:szCs w:val="20"/>
          <w:lang w:eastAsia="tr-TR"/>
        </w:rPr>
        <w:t xml:space="preserve"> ve öz olarak ifade belirtilir. </w:t>
      </w:r>
      <w:r w:rsidRPr="00A46AFA">
        <w:rPr>
          <w:rFonts w:ascii="Verdana" w:eastAsia="Times New Roman" w:hAnsi="Verdana" w:cs="Times New Roman"/>
          <w:sz w:val="20"/>
          <w:szCs w:val="20"/>
          <w:lang w:eastAsia="tr-TR"/>
        </w:rPr>
        <w:br/>
        <w:t xml:space="preserve">§ Sağ alt köşeye gönderenin adı ve soyadı yazılır. </w:t>
      </w:r>
      <w:r w:rsidRPr="00A46AFA">
        <w:rPr>
          <w:rFonts w:ascii="Verdana" w:eastAsia="Times New Roman" w:hAnsi="Verdana" w:cs="Times New Roman"/>
          <w:sz w:val="20"/>
          <w:szCs w:val="20"/>
          <w:lang w:eastAsia="tr-TR"/>
        </w:rPr>
        <w:br/>
        <w:t xml:space="preserve">§ Telgraf metninin altına bir çizgi çekilir. Bu çizginin altına gönderenin adresi yazılır. Bu </w:t>
      </w:r>
      <w:proofErr w:type="gramStart"/>
      <w:r w:rsidRPr="00A46AFA">
        <w:rPr>
          <w:rFonts w:ascii="Verdana" w:eastAsia="Times New Roman" w:hAnsi="Verdana" w:cs="Times New Roman"/>
          <w:sz w:val="20"/>
          <w:szCs w:val="20"/>
          <w:lang w:eastAsia="tr-TR"/>
        </w:rPr>
        <w:t>bilgi,alıcının</w:t>
      </w:r>
      <w:proofErr w:type="gramEnd"/>
      <w:r w:rsidRPr="00A46AFA">
        <w:rPr>
          <w:rFonts w:ascii="Verdana" w:eastAsia="Times New Roman" w:hAnsi="Verdana" w:cs="Times New Roman"/>
          <w:sz w:val="20"/>
          <w:szCs w:val="20"/>
          <w:lang w:eastAsia="tr-TR"/>
        </w:rPr>
        <w:t xml:space="preserve"> bulunmaması durumunda telgrafın iadesi için gereklidir. Ücrete tabi değildir. </w:t>
      </w:r>
      <w:r w:rsidRPr="00A46AFA">
        <w:rPr>
          <w:rFonts w:ascii="Verdana" w:eastAsia="Times New Roman" w:hAnsi="Verdana" w:cs="Times New Roman"/>
          <w:sz w:val="20"/>
          <w:szCs w:val="20"/>
          <w:lang w:eastAsia="tr-TR"/>
        </w:rPr>
        <w:br/>
      </w:r>
      <w:proofErr w:type="gramStart"/>
      <w:r w:rsidRPr="00A46AFA">
        <w:rPr>
          <w:rFonts w:ascii="Verdana" w:eastAsia="Times New Roman" w:hAnsi="Verdana" w:cs="Times New Roman"/>
          <w:sz w:val="20"/>
          <w:szCs w:val="20"/>
          <w:lang w:eastAsia="tr-TR"/>
        </w:rPr>
        <w:t>Telgraf,bugün</w:t>
      </w:r>
      <w:proofErr w:type="gramEnd"/>
      <w:r w:rsidRPr="00A46AFA">
        <w:rPr>
          <w:rFonts w:ascii="Verdana" w:eastAsia="Times New Roman" w:hAnsi="Verdana" w:cs="Times New Roman"/>
          <w:sz w:val="20"/>
          <w:szCs w:val="20"/>
          <w:lang w:eastAsia="tr-TR"/>
        </w:rPr>
        <w:t xml:space="preserve"> kullanım alanı yok denecek kadar az kalmış bir yazışma türüdür. </w:t>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Resmi Mektuplar </w:t>
      </w:r>
      <w:r w:rsidRPr="00A46AFA">
        <w:rPr>
          <w:rFonts w:ascii="Verdana" w:eastAsia="Times New Roman" w:hAnsi="Verdana" w:cs="Times New Roman"/>
          <w:sz w:val="20"/>
          <w:szCs w:val="20"/>
          <w:lang w:eastAsia="tr-TR"/>
        </w:rPr>
        <w:br/>
        <w:t xml:space="preserve">Devlet dairelerinin kendi aralarında veya kişilerle devler daireleri arasında yazılan mektuplardır. Bu tür mektuplarda, konunun uzunluğuna göre tam veya yarım sayfa boyutunda </w:t>
      </w:r>
      <w:proofErr w:type="gramStart"/>
      <w:r w:rsidRPr="00A46AFA">
        <w:rPr>
          <w:rFonts w:ascii="Verdana" w:eastAsia="Times New Roman" w:hAnsi="Verdana" w:cs="Times New Roman"/>
          <w:sz w:val="20"/>
          <w:szCs w:val="20"/>
          <w:lang w:eastAsia="tr-TR"/>
        </w:rPr>
        <w:t>çizgisiz,beyaz</w:t>
      </w:r>
      <w:proofErr w:type="gramEnd"/>
      <w:r w:rsidRPr="00A46AFA">
        <w:rPr>
          <w:rFonts w:ascii="Verdana" w:eastAsia="Times New Roman" w:hAnsi="Verdana" w:cs="Times New Roman"/>
          <w:sz w:val="20"/>
          <w:szCs w:val="20"/>
          <w:lang w:eastAsia="tr-TR"/>
        </w:rPr>
        <w:t xml:space="preserve"> kağıtlar kullanılır. Anlatım ciddi ve ağırbaşlı olmalıdır. Konu dışında ayrıntılara ve özel isteklere yer verilmez. Konu en açık ve yalın biçimde ele alınır. Üst makam yetkilisi alt makamdakine yazdığı yazıyı “rica ederim”, alt makamdaki üst makamdakine “bilgilerinize saygıyla sunarım” veya “arz ederim” şeklinde bitirmelidir. </w:t>
      </w:r>
      <w:r w:rsidRPr="00A46AFA">
        <w:rPr>
          <w:rFonts w:ascii="Verdana" w:eastAsia="Times New Roman" w:hAnsi="Verdana" w:cs="Times New Roman"/>
          <w:sz w:val="20"/>
          <w:szCs w:val="20"/>
          <w:lang w:eastAsia="tr-TR"/>
        </w:rPr>
        <w:br/>
        <w:t xml:space="preserve">Resmi Yazışmalarda Dikkat Edilecek Noktalar : </w:t>
      </w:r>
      <w:r w:rsidRPr="00A46AFA">
        <w:rPr>
          <w:rFonts w:ascii="Verdana" w:eastAsia="Times New Roman" w:hAnsi="Verdana" w:cs="Times New Roman"/>
          <w:sz w:val="20"/>
          <w:szCs w:val="20"/>
          <w:lang w:eastAsia="tr-TR"/>
        </w:rPr>
        <w:br/>
        <w:t xml:space="preserve">· </w:t>
      </w:r>
      <w:proofErr w:type="gramStart"/>
      <w:r w:rsidRPr="00A46AFA">
        <w:rPr>
          <w:rFonts w:ascii="Verdana" w:eastAsia="Times New Roman" w:hAnsi="Verdana" w:cs="Times New Roman"/>
          <w:sz w:val="20"/>
          <w:szCs w:val="20"/>
          <w:lang w:eastAsia="tr-TR"/>
        </w:rPr>
        <w:t>Kağıdın</w:t>
      </w:r>
      <w:proofErr w:type="gramEnd"/>
      <w:r w:rsidRPr="00A46AFA">
        <w:rPr>
          <w:rFonts w:ascii="Verdana" w:eastAsia="Times New Roman" w:hAnsi="Verdana" w:cs="Times New Roman"/>
          <w:sz w:val="20"/>
          <w:szCs w:val="20"/>
          <w:lang w:eastAsia="tr-TR"/>
        </w:rPr>
        <w:t xml:space="preserve"> üst yanından iki santim aşağıda ve ortada olmak üzere yazının çıktığı dairenin adresi bulunur. </w:t>
      </w:r>
      <w:r w:rsidRPr="00A46AFA">
        <w:rPr>
          <w:rFonts w:ascii="Verdana" w:eastAsia="Times New Roman" w:hAnsi="Verdana" w:cs="Times New Roman"/>
          <w:sz w:val="20"/>
          <w:szCs w:val="20"/>
          <w:lang w:eastAsia="tr-TR"/>
        </w:rPr>
        <w:br/>
        <w:t xml:space="preserve">· Sağ üst köşeye tarih konur. </w:t>
      </w:r>
      <w:r w:rsidRPr="00A46AFA">
        <w:rPr>
          <w:rFonts w:ascii="Verdana" w:eastAsia="Times New Roman" w:hAnsi="Verdana" w:cs="Times New Roman"/>
          <w:sz w:val="20"/>
          <w:szCs w:val="20"/>
          <w:lang w:eastAsia="tr-TR"/>
        </w:rPr>
        <w:br/>
        <w:t xml:space="preserve">· Yazıya </w:t>
      </w:r>
      <w:proofErr w:type="gramStart"/>
      <w:r w:rsidRPr="00A46AFA">
        <w:rPr>
          <w:rFonts w:ascii="Verdana" w:eastAsia="Times New Roman" w:hAnsi="Verdana" w:cs="Times New Roman"/>
          <w:sz w:val="20"/>
          <w:szCs w:val="20"/>
          <w:lang w:eastAsia="tr-TR"/>
        </w:rPr>
        <w:t>başlamadan,hangi</w:t>
      </w:r>
      <w:proofErr w:type="gramEnd"/>
      <w:r w:rsidRPr="00A46AFA">
        <w:rPr>
          <w:rFonts w:ascii="Verdana" w:eastAsia="Times New Roman" w:hAnsi="Verdana" w:cs="Times New Roman"/>
          <w:sz w:val="20"/>
          <w:szCs w:val="20"/>
          <w:lang w:eastAsia="tr-TR"/>
        </w:rPr>
        <w:t xml:space="preserve"> tarih ve sayılı yazıya cevap olarak yazıldığı belirtilir. </w:t>
      </w:r>
      <w:r w:rsidRPr="00A46AFA">
        <w:rPr>
          <w:rFonts w:ascii="Verdana" w:eastAsia="Times New Roman" w:hAnsi="Verdana" w:cs="Times New Roman"/>
          <w:sz w:val="20"/>
          <w:szCs w:val="20"/>
          <w:lang w:eastAsia="tr-TR"/>
        </w:rPr>
        <w:br/>
        <w:t xml:space="preserve">· Yazının ilk paragrafında sorun veya konu ortaya konur. </w:t>
      </w:r>
      <w:r w:rsidRPr="00A46AFA">
        <w:rPr>
          <w:rFonts w:ascii="Verdana" w:eastAsia="Times New Roman" w:hAnsi="Verdana" w:cs="Times New Roman"/>
          <w:sz w:val="20"/>
          <w:szCs w:val="20"/>
          <w:lang w:eastAsia="tr-TR"/>
        </w:rPr>
        <w:br/>
        <w:t xml:space="preserve">· Gelişme </w:t>
      </w:r>
      <w:proofErr w:type="gramStart"/>
      <w:r w:rsidRPr="00A46AFA">
        <w:rPr>
          <w:rFonts w:ascii="Verdana" w:eastAsia="Times New Roman" w:hAnsi="Verdana" w:cs="Times New Roman"/>
          <w:sz w:val="20"/>
          <w:szCs w:val="20"/>
          <w:lang w:eastAsia="tr-TR"/>
        </w:rPr>
        <w:t>paragraflarında,bizim</w:t>
      </w:r>
      <w:proofErr w:type="gramEnd"/>
      <w:r w:rsidRPr="00A46AFA">
        <w:rPr>
          <w:rFonts w:ascii="Verdana" w:eastAsia="Times New Roman" w:hAnsi="Verdana" w:cs="Times New Roman"/>
          <w:sz w:val="20"/>
          <w:szCs w:val="20"/>
          <w:lang w:eastAsia="tr-TR"/>
        </w:rPr>
        <w:t xml:space="preserve"> konu hakkındaki görüşümüz belirtilir,bizden istenilen bilgiler verilir. </w:t>
      </w:r>
      <w:r w:rsidRPr="00A46AFA">
        <w:rPr>
          <w:rFonts w:ascii="Verdana" w:eastAsia="Times New Roman" w:hAnsi="Verdana" w:cs="Times New Roman"/>
          <w:sz w:val="20"/>
          <w:szCs w:val="20"/>
          <w:lang w:eastAsia="tr-TR"/>
        </w:rPr>
        <w:br/>
        <w:t xml:space="preserve">· Sonuç </w:t>
      </w:r>
      <w:proofErr w:type="gramStart"/>
      <w:r w:rsidRPr="00A46AFA">
        <w:rPr>
          <w:rFonts w:ascii="Verdana" w:eastAsia="Times New Roman" w:hAnsi="Verdana" w:cs="Times New Roman"/>
          <w:sz w:val="20"/>
          <w:szCs w:val="20"/>
          <w:lang w:eastAsia="tr-TR"/>
        </w:rPr>
        <w:t>bölümünde,yazının</w:t>
      </w:r>
      <w:proofErr w:type="gramEnd"/>
      <w:r w:rsidRPr="00A46AFA">
        <w:rPr>
          <w:rFonts w:ascii="Verdana" w:eastAsia="Times New Roman" w:hAnsi="Verdana" w:cs="Times New Roman"/>
          <w:sz w:val="20"/>
          <w:szCs w:val="20"/>
          <w:lang w:eastAsia="tr-TR"/>
        </w:rPr>
        <w:t xml:space="preserve"> gönderildiği makamın durumuna göre ( alt makam,üst makam ) yazı,rica yada sunu biçimlerinden biriyle bitirilir. </w:t>
      </w:r>
      <w:r w:rsidRPr="00A46AFA">
        <w:rPr>
          <w:rFonts w:ascii="Verdana" w:eastAsia="Times New Roman" w:hAnsi="Verdana" w:cs="Times New Roman"/>
          <w:sz w:val="20"/>
          <w:szCs w:val="20"/>
          <w:lang w:eastAsia="tr-TR"/>
        </w:rPr>
        <w:br/>
        <w:t xml:space="preserve">· Resmi yazıyı tamamlayan </w:t>
      </w:r>
      <w:proofErr w:type="gramStart"/>
      <w:r w:rsidRPr="00A46AFA">
        <w:rPr>
          <w:rFonts w:ascii="Verdana" w:eastAsia="Times New Roman" w:hAnsi="Verdana" w:cs="Times New Roman"/>
          <w:sz w:val="20"/>
          <w:szCs w:val="20"/>
          <w:lang w:eastAsia="tr-TR"/>
        </w:rPr>
        <w:t>evraklar,metnin</w:t>
      </w:r>
      <w:proofErr w:type="gramEnd"/>
      <w:r w:rsidRPr="00A46AFA">
        <w:rPr>
          <w:rFonts w:ascii="Verdana" w:eastAsia="Times New Roman" w:hAnsi="Verdana" w:cs="Times New Roman"/>
          <w:sz w:val="20"/>
          <w:szCs w:val="20"/>
          <w:lang w:eastAsia="tr-TR"/>
        </w:rPr>
        <w:t xml:space="preserve"> sol alt kısmına,sıra numarası verilerek belirtilir. </w:t>
      </w:r>
      <w:r w:rsidRPr="00A46AFA">
        <w:rPr>
          <w:rFonts w:ascii="Verdana" w:eastAsia="Times New Roman" w:hAnsi="Verdana" w:cs="Times New Roman"/>
          <w:sz w:val="20"/>
          <w:szCs w:val="20"/>
          <w:lang w:eastAsia="tr-TR"/>
        </w:rPr>
        <w:br/>
        <w:t xml:space="preserve">· Kağıdın sol en alt köşesine yazıyı daktilo </w:t>
      </w:r>
      <w:proofErr w:type="gramStart"/>
      <w:r w:rsidRPr="00A46AFA">
        <w:rPr>
          <w:rFonts w:ascii="Verdana" w:eastAsia="Times New Roman" w:hAnsi="Verdana" w:cs="Times New Roman"/>
          <w:sz w:val="20"/>
          <w:szCs w:val="20"/>
          <w:lang w:eastAsia="tr-TR"/>
        </w:rPr>
        <w:t>edenle,konuyla</w:t>
      </w:r>
      <w:proofErr w:type="gramEnd"/>
      <w:r w:rsidRPr="00A46AFA">
        <w:rPr>
          <w:rFonts w:ascii="Verdana" w:eastAsia="Times New Roman" w:hAnsi="Verdana" w:cs="Times New Roman"/>
          <w:sz w:val="20"/>
          <w:szCs w:val="20"/>
          <w:lang w:eastAsia="tr-TR"/>
        </w:rPr>
        <w:t xml:space="preserve"> ilgili bölüm şefinin ad ve soyadlarının ilk harfleri yazılır. </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İş Mektupları </w:t>
      </w:r>
      <w:r w:rsidRPr="00A46AFA">
        <w:rPr>
          <w:rFonts w:ascii="Verdana" w:eastAsia="Times New Roman" w:hAnsi="Verdana" w:cs="Times New Roman"/>
          <w:sz w:val="20"/>
          <w:szCs w:val="20"/>
          <w:lang w:eastAsia="tr-TR"/>
        </w:rPr>
        <w:br/>
        <w:t xml:space="preserve">Ticaret ve endüstri kurumlarının birbirlerine ve kişilere, kişilerin bu kurumlara gönderdikleri mektuplara iş mektubu denir. İşyerleri bu mektuplarda, firma ismini taşıyan başlıklı ( </w:t>
      </w:r>
      <w:proofErr w:type="gramStart"/>
      <w:r w:rsidRPr="00A46AFA">
        <w:rPr>
          <w:rFonts w:ascii="Verdana" w:eastAsia="Times New Roman" w:hAnsi="Verdana" w:cs="Times New Roman"/>
          <w:sz w:val="20"/>
          <w:szCs w:val="20"/>
          <w:lang w:eastAsia="tr-TR"/>
        </w:rPr>
        <w:t>antetli</w:t>
      </w:r>
      <w:proofErr w:type="gramEnd"/>
      <w:r w:rsidRPr="00A46AFA">
        <w:rPr>
          <w:rFonts w:ascii="Verdana" w:eastAsia="Times New Roman" w:hAnsi="Verdana" w:cs="Times New Roman"/>
          <w:sz w:val="20"/>
          <w:szCs w:val="20"/>
          <w:lang w:eastAsia="tr-TR"/>
        </w:rPr>
        <w:t xml:space="preserve"> ) beyaz kağıtlar kullanırlar. Yazıda daktilo ( veya bilgisayar ) kullanmak yerleşmiş bir kuraldır. İş mektuplarında da konu </w:t>
      </w:r>
      <w:proofErr w:type="gramStart"/>
      <w:r w:rsidRPr="00A46AFA">
        <w:rPr>
          <w:rFonts w:ascii="Verdana" w:eastAsia="Times New Roman" w:hAnsi="Verdana" w:cs="Times New Roman"/>
          <w:sz w:val="20"/>
          <w:szCs w:val="20"/>
          <w:lang w:eastAsia="tr-TR"/>
        </w:rPr>
        <w:t>kısa,öz</w:t>
      </w:r>
      <w:proofErr w:type="gramEnd"/>
      <w:r w:rsidRPr="00A46AFA">
        <w:rPr>
          <w:rFonts w:ascii="Verdana" w:eastAsia="Times New Roman" w:hAnsi="Verdana" w:cs="Times New Roman"/>
          <w:sz w:val="20"/>
          <w:szCs w:val="20"/>
          <w:lang w:eastAsia="tr-TR"/>
        </w:rPr>
        <w:t xml:space="preserve"> olarak açık ve yalın bir anlatımla ele alınmalıdır. Resmi mektupların özellik ve yazılışlarını kavramış olmak bu tür mektup yazmada da büyük kolaylık sağlar. </w:t>
      </w:r>
      <w:r w:rsidRPr="00A46AFA">
        <w:rPr>
          <w:rFonts w:ascii="Verdana" w:eastAsia="Times New Roman" w:hAnsi="Verdana" w:cs="Times New Roman"/>
          <w:sz w:val="20"/>
          <w:szCs w:val="20"/>
          <w:lang w:eastAsia="tr-TR"/>
        </w:rPr>
        <w:br/>
        <w:t xml:space="preserve">İş Mektuplarının Yazılışında Uyulacak Kurallar : </w:t>
      </w:r>
      <w:r w:rsidRPr="00A46AFA">
        <w:rPr>
          <w:rFonts w:ascii="Verdana" w:eastAsia="Times New Roman" w:hAnsi="Verdana" w:cs="Times New Roman"/>
          <w:sz w:val="20"/>
          <w:szCs w:val="20"/>
          <w:lang w:eastAsia="tr-TR"/>
        </w:rPr>
        <w:br/>
        <w:t xml:space="preserve">· Ciddi bir anlatım kullanılmalı, kısa ve özlü bir anlatım yolu seçilmelidir. </w:t>
      </w:r>
      <w:r w:rsidRPr="00A46AFA">
        <w:rPr>
          <w:rFonts w:ascii="Verdana" w:eastAsia="Times New Roman" w:hAnsi="Verdana" w:cs="Times New Roman"/>
          <w:sz w:val="20"/>
          <w:szCs w:val="20"/>
          <w:lang w:eastAsia="tr-TR"/>
        </w:rPr>
        <w:br/>
        <w:t xml:space="preserve">· Her iş için ayrı bir mektup yazılmalıdır. </w:t>
      </w:r>
      <w:r w:rsidRPr="00A46AFA">
        <w:rPr>
          <w:rFonts w:ascii="Verdana" w:eastAsia="Times New Roman" w:hAnsi="Verdana" w:cs="Times New Roman"/>
          <w:sz w:val="20"/>
          <w:szCs w:val="20"/>
          <w:lang w:eastAsia="tr-TR"/>
        </w:rPr>
        <w:br/>
        <w:t xml:space="preserve">· Daktilo veya mavi mürekkepli dolma kalem kullanılmalıdır. </w:t>
      </w:r>
      <w:r w:rsidRPr="00A46AFA">
        <w:rPr>
          <w:rFonts w:ascii="Verdana" w:eastAsia="Times New Roman" w:hAnsi="Verdana" w:cs="Times New Roman"/>
          <w:sz w:val="20"/>
          <w:szCs w:val="20"/>
          <w:lang w:eastAsia="tr-TR"/>
        </w:rPr>
        <w:br/>
        <w:t xml:space="preserve">· Ele alınan konu hakkında amaca uygun açıklamalar yapılmalı, gerekli yerlerde teknik terimler kullanılmalıdır. </w:t>
      </w:r>
      <w:r w:rsidRPr="00A46AFA">
        <w:rPr>
          <w:rFonts w:ascii="Verdana" w:eastAsia="Times New Roman" w:hAnsi="Verdana" w:cs="Times New Roman"/>
          <w:sz w:val="20"/>
          <w:szCs w:val="20"/>
          <w:lang w:eastAsia="tr-TR"/>
        </w:rPr>
        <w:br/>
        <w:t xml:space="preserve">· İstekler yapmacıklığa kaçmadan ciddi bir hava içinde belirtilmeli, saygı bildiren kelimeler ölçülü şekilde kullanılmalıdır. </w:t>
      </w:r>
      <w:r w:rsidRPr="00A46AFA">
        <w:rPr>
          <w:rFonts w:ascii="Verdana" w:eastAsia="Times New Roman" w:hAnsi="Verdana" w:cs="Times New Roman"/>
          <w:sz w:val="20"/>
          <w:szCs w:val="20"/>
          <w:lang w:eastAsia="tr-TR"/>
        </w:rPr>
        <w:br/>
        <w:t xml:space="preserve">· Eğer yazılan iş mektubu, bir başka mektuba cevap niteliği </w:t>
      </w:r>
      <w:proofErr w:type="gramStart"/>
      <w:r w:rsidRPr="00A46AFA">
        <w:rPr>
          <w:rFonts w:ascii="Verdana" w:eastAsia="Times New Roman" w:hAnsi="Verdana" w:cs="Times New Roman"/>
          <w:sz w:val="20"/>
          <w:szCs w:val="20"/>
          <w:lang w:eastAsia="tr-TR"/>
        </w:rPr>
        <w:t>taşıyorsa,bu</w:t>
      </w:r>
      <w:proofErr w:type="gramEnd"/>
      <w:r w:rsidRPr="00A46AFA">
        <w:rPr>
          <w:rFonts w:ascii="Verdana" w:eastAsia="Times New Roman" w:hAnsi="Verdana" w:cs="Times New Roman"/>
          <w:sz w:val="20"/>
          <w:szCs w:val="20"/>
          <w:lang w:eastAsia="tr-TR"/>
        </w:rPr>
        <w:t xml:space="preserve">, metnin başında “ilgi” bölümünde belirtilmelidir. Bunun için o mektubun tarihi ve numarasının yazılması yeterlidir. </w:t>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Pr="00A46AFA" w:rsidRDefault="00A46AFA" w:rsidP="00A46AFA">
      <w:pPr>
        <w:spacing w:after="0" w:line="240" w:lineRule="auto"/>
        <w:rPr>
          <w:rFonts w:ascii="Times New Roman" w:eastAsia="Times New Roman" w:hAnsi="Times New Roman" w:cs="Times New Roman"/>
          <w:sz w:val="24"/>
          <w:szCs w:val="24"/>
          <w:lang w:eastAsia="tr-TR"/>
        </w:rPr>
      </w:pP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14" w:name="dilekce"/>
      <w:bookmarkEnd w:id="14"/>
      <w:r w:rsidRPr="00A46AFA">
        <w:rPr>
          <w:rFonts w:ascii="Verdana" w:eastAsia="Times New Roman" w:hAnsi="Verdana" w:cs="Times New Roman"/>
          <w:b/>
          <w:bCs/>
          <w:sz w:val="20"/>
          <w:szCs w:val="20"/>
          <w:lang w:eastAsia="tr-TR"/>
        </w:rPr>
        <w:t xml:space="preserve">DİLEKÇE </w:t>
      </w:r>
      <w:r w:rsidRPr="00A46AFA">
        <w:rPr>
          <w:rFonts w:ascii="Verdana" w:eastAsia="Times New Roman" w:hAnsi="Verdana" w:cs="Times New Roman"/>
          <w:sz w:val="20"/>
          <w:szCs w:val="20"/>
          <w:lang w:eastAsia="tr-TR"/>
        </w:rPr>
        <w:br/>
        <w:t xml:space="preserve">Bir dilekte yada şikayette bulunmak veya bilgi vermek amacıyla resmi makamlara sunulan </w:t>
      </w:r>
      <w:proofErr w:type="gramStart"/>
      <w:r w:rsidRPr="00A46AFA">
        <w:rPr>
          <w:rFonts w:ascii="Verdana" w:eastAsia="Times New Roman" w:hAnsi="Verdana" w:cs="Times New Roman"/>
          <w:sz w:val="20"/>
          <w:szCs w:val="20"/>
          <w:lang w:eastAsia="tr-TR"/>
        </w:rPr>
        <w:t>tarihli,imzalı</w:t>
      </w:r>
      <w:proofErr w:type="gramEnd"/>
      <w:r w:rsidRPr="00A46AFA">
        <w:rPr>
          <w:rFonts w:ascii="Verdana" w:eastAsia="Times New Roman" w:hAnsi="Verdana" w:cs="Times New Roman"/>
          <w:sz w:val="20"/>
          <w:szCs w:val="20"/>
          <w:lang w:eastAsia="tr-TR"/>
        </w:rPr>
        <w:t xml:space="preserve"> mektuptur.Kişiyi ve kamuyu ilgilendiren bir hakkın sağlanması, bir haksızlığın düzeltilmesi, kaldırılması için gerçek yahut tüzel kişilerce ilgili makamlara yazılan yazılara dilekçe denildiği gibi, “istida, arzuhal” de denir. </w:t>
      </w:r>
      <w:r w:rsidRPr="00A46AFA">
        <w:rPr>
          <w:rFonts w:ascii="Verdana" w:eastAsia="Times New Roman" w:hAnsi="Verdana" w:cs="Times New Roman"/>
          <w:sz w:val="20"/>
          <w:szCs w:val="20"/>
          <w:lang w:eastAsia="tr-TR"/>
        </w:rPr>
        <w:br/>
        <w:t xml:space="preserve">Dilekçe Yazımında Göz Önünde Bulundurulması Gereken Kurallar : </w:t>
      </w:r>
      <w:r w:rsidRPr="00A46AFA">
        <w:rPr>
          <w:rFonts w:ascii="Verdana" w:eastAsia="Times New Roman" w:hAnsi="Verdana" w:cs="Times New Roman"/>
          <w:sz w:val="20"/>
          <w:szCs w:val="20"/>
          <w:lang w:eastAsia="tr-TR"/>
        </w:rPr>
        <w:br/>
        <w:t xml:space="preserve">· </w:t>
      </w:r>
      <w:proofErr w:type="gramStart"/>
      <w:r w:rsidRPr="00A46AFA">
        <w:rPr>
          <w:rFonts w:ascii="Verdana" w:eastAsia="Times New Roman" w:hAnsi="Verdana" w:cs="Times New Roman"/>
          <w:sz w:val="20"/>
          <w:szCs w:val="20"/>
          <w:lang w:eastAsia="tr-TR"/>
        </w:rPr>
        <w:t>Dilekçeler,konularına</w:t>
      </w:r>
      <w:proofErr w:type="gramEnd"/>
      <w:r w:rsidRPr="00A46AFA">
        <w:rPr>
          <w:rFonts w:ascii="Verdana" w:eastAsia="Times New Roman" w:hAnsi="Verdana" w:cs="Times New Roman"/>
          <w:sz w:val="20"/>
          <w:szCs w:val="20"/>
          <w:lang w:eastAsia="tr-TR"/>
        </w:rPr>
        <w:t xml:space="preserve"> göre uzun veya kısa olabilir. Konular kısa v öz olarak belirtilir. Gereksiz ayrıntılara yer verilmez. </w:t>
      </w:r>
      <w:r w:rsidRPr="00A46AFA">
        <w:rPr>
          <w:rFonts w:ascii="Verdana" w:eastAsia="Times New Roman" w:hAnsi="Verdana" w:cs="Times New Roman"/>
          <w:sz w:val="20"/>
          <w:szCs w:val="20"/>
          <w:lang w:eastAsia="tr-TR"/>
        </w:rPr>
        <w:br/>
        <w:t xml:space="preserve">· Dilekçelerde ciddi, ağırbaşlı bir dil kullanılır. Anlatımın yalın ve duru olmasına özen gösterilir. </w:t>
      </w:r>
      <w:proofErr w:type="gramStart"/>
      <w:r w:rsidRPr="00A46AFA">
        <w:rPr>
          <w:rFonts w:ascii="Verdana" w:eastAsia="Times New Roman" w:hAnsi="Verdana" w:cs="Times New Roman"/>
          <w:sz w:val="20"/>
          <w:szCs w:val="20"/>
          <w:lang w:eastAsia="tr-TR"/>
        </w:rPr>
        <w:t>Süslü,yapmacık</w:t>
      </w:r>
      <w:proofErr w:type="gramEnd"/>
      <w:r w:rsidRPr="00A46AFA">
        <w:rPr>
          <w:rFonts w:ascii="Verdana" w:eastAsia="Times New Roman" w:hAnsi="Verdana" w:cs="Times New Roman"/>
          <w:sz w:val="20"/>
          <w:szCs w:val="20"/>
          <w:lang w:eastAsia="tr-TR"/>
        </w:rPr>
        <w:t xml:space="preserve">,laubali bir ifadeden kesinlikle kaçınılmalıdır. </w:t>
      </w:r>
      <w:r w:rsidRPr="00A46AFA">
        <w:rPr>
          <w:rFonts w:ascii="Verdana" w:eastAsia="Times New Roman" w:hAnsi="Verdana" w:cs="Times New Roman"/>
          <w:sz w:val="20"/>
          <w:szCs w:val="20"/>
          <w:lang w:eastAsia="tr-TR"/>
        </w:rPr>
        <w:br/>
        <w:t xml:space="preserve">· </w:t>
      </w:r>
      <w:proofErr w:type="gramStart"/>
      <w:r w:rsidRPr="00A46AFA">
        <w:rPr>
          <w:rFonts w:ascii="Verdana" w:eastAsia="Times New Roman" w:hAnsi="Verdana" w:cs="Times New Roman"/>
          <w:sz w:val="20"/>
          <w:szCs w:val="20"/>
          <w:lang w:eastAsia="tr-TR"/>
        </w:rPr>
        <w:t>Dilekçeler ; çizgisiz</w:t>
      </w:r>
      <w:proofErr w:type="gramEnd"/>
      <w:r w:rsidRPr="00A46AFA">
        <w:rPr>
          <w:rFonts w:ascii="Verdana" w:eastAsia="Times New Roman" w:hAnsi="Verdana" w:cs="Times New Roman"/>
          <w:sz w:val="20"/>
          <w:szCs w:val="20"/>
          <w:lang w:eastAsia="tr-TR"/>
        </w:rPr>
        <w:t xml:space="preserve">,beyaz dosya kağıdına daktiloyla veya dolmakalemle,okunaklı el yazısıyla yazılmalıdır. </w:t>
      </w:r>
      <w:r w:rsidRPr="00A46AFA">
        <w:rPr>
          <w:rFonts w:ascii="Verdana" w:eastAsia="Times New Roman" w:hAnsi="Verdana" w:cs="Times New Roman"/>
          <w:sz w:val="20"/>
          <w:szCs w:val="20"/>
          <w:lang w:eastAsia="tr-TR"/>
        </w:rPr>
        <w:br/>
        <w:t xml:space="preserve">· Dilekçe hangi kuruma </w:t>
      </w:r>
      <w:proofErr w:type="gramStart"/>
      <w:r w:rsidRPr="00A46AFA">
        <w:rPr>
          <w:rFonts w:ascii="Verdana" w:eastAsia="Times New Roman" w:hAnsi="Verdana" w:cs="Times New Roman"/>
          <w:sz w:val="20"/>
          <w:szCs w:val="20"/>
          <w:lang w:eastAsia="tr-TR"/>
        </w:rPr>
        <w:t>veriliyorsa,bu</w:t>
      </w:r>
      <w:proofErr w:type="gramEnd"/>
      <w:r w:rsidRPr="00A46AFA">
        <w:rPr>
          <w:rFonts w:ascii="Verdana" w:eastAsia="Times New Roman" w:hAnsi="Verdana" w:cs="Times New Roman"/>
          <w:sz w:val="20"/>
          <w:szCs w:val="20"/>
          <w:lang w:eastAsia="tr-TR"/>
        </w:rPr>
        <w:t xml:space="preserve"> makamın adı başa yazılır. Kurum adının sağ altına kurumun bulunduğu şehir adı yazılır. </w:t>
      </w:r>
      <w:r w:rsidRPr="00A46AFA">
        <w:rPr>
          <w:rFonts w:ascii="Verdana" w:eastAsia="Times New Roman" w:hAnsi="Verdana" w:cs="Times New Roman"/>
          <w:sz w:val="20"/>
          <w:szCs w:val="20"/>
          <w:lang w:eastAsia="tr-TR"/>
        </w:rPr>
        <w:br/>
        <w:t xml:space="preserve">· Konunun kısa bir özeti bu başlığın altına yazılır. </w:t>
      </w:r>
      <w:r w:rsidRPr="00A46AFA">
        <w:rPr>
          <w:rFonts w:ascii="Verdana" w:eastAsia="Times New Roman" w:hAnsi="Verdana" w:cs="Times New Roman"/>
          <w:sz w:val="20"/>
          <w:szCs w:val="20"/>
          <w:lang w:eastAsia="tr-TR"/>
        </w:rPr>
        <w:br/>
        <w:t xml:space="preserve">· Daha sonra konunun belirlendiği metin bölümüne geçilir. Bu bir şikayet </w:t>
      </w:r>
      <w:proofErr w:type="gramStart"/>
      <w:r w:rsidRPr="00A46AFA">
        <w:rPr>
          <w:rFonts w:ascii="Verdana" w:eastAsia="Times New Roman" w:hAnsi="Verdana" w:cs="Times New Roman"/>
          <w:sz w:val="20"/>
          <w:szCs w:val="20"/>
          <w:lang w:eastAsia="tr-TR"/>
        </w:rPr>
        <w:t>dilekçesiyse,şikayet</w:t>
      </w:r>
      <w:proofErr w:type="gramEnd"/>
      <w:r w:rsidRPr="00A46AFA">
        <w:rPr>
          <w:rFonts w:ascii="Verdana" w:eastAsia="Times New Roman" w:hAnsi="Verdana" w:cs="Times New Roman"/>
          <w:sz w:val="20"/>
          <w:szCs w:val="20"/>
          <w:lang w:eastAsia="tr-TR"/>
        </w:rPr>
        <w:t xml:space="preserve"> sağlam kanıtlara dayandırılmalıdır. Eğer iş isteme dilekçesiyse, öğrenim </w:t>
      </w:r>
      <w:proofErr w:type="gramStart"/>
      <w:r w:rsidRPr="00A46AFA">
        <w:rPr>
          <w:rFonts w:ascii="Verdana" w:eastAsia="Times New Roman" w:hAnsi="Verdana" w:cs="Times New Roman"/>
          <w:sz w:val="20"/>
          <w:szCs w:val="20"/>
          <w:lang w:eastAsia="tr-TR"/>
        </w:rPr>
        <w:t>durumu,yaş</w:t>
      </w:r>
      <w:proofErr w:type="gramEnd"/>
      <w:r w:rsidRPr="00A46AFA">
        <w:rPr>
          <w:rFonts w:ascii="Verdana" w:eastAsia="Times New Roman" w:hAnsi="Verdana" w:cs="Times New Roman"/>
          <w:sz w:val="20"/>
          <w:szCs w:val="20"/>
          <w:lang w:eastAsia="tr-TR"/>
        </w:rPr>
        <w:t xml:space="preserve">,kısa bir özgeçmiş,kurumca aranan seçkin nitelikler açık seçik belirtilmelidir. </w:t>
      </w:r>
      <w:r w:rsidRPr="00A46AFA">
        <w:rPr>
          <w:rFonts w:ascii="Verdana" w:eastAsia="Times New Roman" w:hAnsi="Verdana" w:cs="Times New Roman"/>
          <w:sz w:val="20"/>
          <w:szCs w:val="20"/>
          <w:lang w:eastAsia="tr-TR"/>
        </w:rPr>
        <w:br/>
        <w:t xml:space="preserve">· Dilekçede bir durum </w:t>
      </w:r>
      <w:proofErr w:type="gramStart"/>
      <w:r w:rsidRPr="00A46AFA">
        <w:rPr>
          <w:rFonts w:ascii="Verdana" w:eastAsia="Times New Roman" w:hAnsi="Verdana" w:cs="Times New Roman"/>
          <w:sz w:val="20"/>
          <w:szCs w:val="20"/>
          <w:lang w:eastAsia="tr-TR"/>
        </w:rPr>
        <w:t>belirtiliyorsa ,son</w:t>
      </w:r>
      <w:proofErr w:type="gramEnd"/>
      <w:r w:rsidRPr="00A46AFA">
        <w:rPr>
          <w:rFonts w:ascii="Verdana" w:eastAsia="Times New Roman" w:hAnsi="Verdana" w:cs="Times New Roman"/>
          <w:sz w:val="20"/>
          <w:szCs w:val="20"/>
          <w:lang w:eastAsia="tr-TR"/>
        </w:rPr>
        <w:t xml:space="preserve"> cümle “Durumu bilgilerinize saygılarımla sunarım”, bir istek belirtiliyorsa “Gereğini izinlerinize saygılarımla sunarım” şeklinde olmalıdır. </w:t>
      </w:r>
      <w:r w:rsidRPr="00A46AFA">
        <w:rPr>
          <w:rFonts w:ascii="Verdana" w:eastAsia="Times New Roman" w:hAnsi="Verdana" w:cs="Times New Roman"/>
          <w:sz w:val="20"/>
          <w:szCs w:val="20"/>
          <w:lang w:eastAsia="tr-TR"/>
        </w:rPr>
        <w:br/>
        <w:t xml:space="preserve">· Dilekçe bitiminde sağ alt köşeye ad ve soyadı </w:t>
      </w:r>
      <w:proofErr w:type="gramStart"/>
      <w:r w:rsidRPr="00A46AFA">
        <w:rPr>
          <w:rFonts w:ascii="Verdana" w:eastAsia="Times New Roman" w:hAnsi="Verdana" w:cs="Times New Roman"/>
          <w:sz w:val="20"/>
          <w:szCs w:val="20"/>
          <w:lang w:eastAsia="tr-TR"/>
        </w:rPr>
        <w:t>yazılmalı,imzalanmalıdır</w:t>
      </w:r>
      <w:proofErr w:type="gramEnd"/>
      <w:r w:rsidRPr="00A46AFA">
        <w:rPr>
          <w:rFonts w:ascii="Verdana" w:eastAsia="Times New Roman" w:hAnsi="Verdana" w:cs="Times New Roman"/>
          <w:sz w:val="20"/>
          <w:szCs w:val="20"/>
          <w:lang w:eastAsia="tr-TR"/>
        </w:rPr>
        <w:t xml:space="preserve">. </w:t>
      </w:r>
      <w:proofErr w:type="gramStart"/>
      <w:r w:rsidRPr="00A46AFA">
        <w:rPr>
          <w:rFonts w:ascii="Verdana" w:eastAsia="Times New Roman" w:hAnsi="Verdana" w:cs="Times New Roman"/>
          <w:sz w:val="20"/>
          <w:szCs w:val="20"/>
          <w:lang w:eastAsia="tr-TR"/>
        </w:rPr>
        <w:t>Tarih,isim</w:t>
      </w:r>
      <w:proofErr w:type="gramEnd"/>
      <w:r w:rsidRPr="00A46AFA">
        <w:rPr>
          <w:rFonts w:ascii="Verdana" w:eastAsia="Times New Roman" w:hAnsi="Verdana" w:cs="Times New Roman"/>
          <w:sz w:val="20"/>
          <w:szCs w:val="20"/>
          <w:lang w:eastAsia="tr-TR"/>
        </w:rPr>
        <w:t xml:space="preserve"> ve imzanın bir satır üstünde olabileceği gibi dilekçenin sağ üst köşesine de konulabilir. </w:t>
      </w:r>
      <w:r w:rsidRPr="00A46AFA">
        <w:rPr>
          <w:rFonts w:ascii="Verdana" w:eastAsia="Times New Roman" w:hAnsi="Verdana" w:cs="Times New Roman"/>
          <w:sz w:val="20"/>
          <w:szCs w:val="20"/>
          <w:lang w:eastAsia="tr-TR"/>
        </w:rPr>
        <w:br/>
        <w:t xml:space="preserve">· Sol alt köşeye açık adres yazılmalıdır. </w:t>
      </w:r>
      <w:r w:rsidRPr="00A46AFA">
        <w:rPr>
          <w:rFonts w:ascii="Verdana" w:eastAsia="Times New Roman" w:hAnsi="Verdana" w:cs="Times New Roman"/>
          <w:sz w:val="20"/>
          <w:szCs w:val="20"/>
          <w:lang w:eastAsia="tr-TR"/>
        </w:rPr>
        <w:br/>
        <w:t xml:space="preserve">Dilekçe, herkesin zaman </w:t>
      </w:r>
      <w:proofErr w:type="spellStart"/>
      <w:r w:rsidRPr="00A46AFA">
        <w:rPr>
          <w:rFonts w:ascii="Verdana" w:eastAsia="Times New Roman" w:hAnsi="Verdana" w:cs="Times New Roman"/>
          <w:sz w:val="20"/>
          <w:szCs w:val="20"/>
          <w:lang w:eastAsia="tr-TR"/>
        </w:rPr>
        <w:t>zaman</w:t>
      </w:r>
      <w:proofErr w:type="spellEnd"/>
      <w:r w:rsidRPr="00A46AFA">
        <w:rPr>
          <w:rFonts w:ascii="Verdana" w:eastAsia="Times New Roman" w:hAnsi="Verdana" w:cs="Times New Roman"/>
          <w:sz w:val="20"/>
          <w:szCs w:val="20"/>
          <w:lang w:eastAsia="tr-TR"/>
        </w:rPr>
        <w:t xml:space="preserve"> yazmak zorunda kalabileceği bir mektup türüdür. Dilekçenin ilk bakışta güven verici bir düzen içinde olması gerekir.</w:t>
      </w:r>
      <w:r w:rsidRPr="00A46AFA">
        <w:rPr>
          <w:rFonts w:ascii="Verdana" w:eastAsia="Times New Roman" w:hAnsi="Verdana" w:cs="Times New Roman"/>
          <w:sz w:val="20"/>
          <w:szCs w:val="20"/>
          <w:lang w:eastAsia="tr-TR"/>
        </w:rPr>
        <w:br/>
        <w:t> </w:t>
      </w:r>
    </w:p>
    <w:p w:rsidR="00A06E0F" w:rsidRDefault="00CA7536">
      <w:hyperlink r:id="rId4" w:history="1">
        <w:r>
          <w:rPr>
            <w:rStyle w:val="Kpr"/>
            <w:rFonts w:ascii="Hand writing Mutlu" w:hAnsi="Hand writing Mutlu"/>
            <w:color w:val="000000" w:themeColor="text1"/>
          </w:rPr>
          <w:t>www.sorubak.com</w:t>
        </w:r>
      </w:hyperlink>
    </w:p>
    <w:sectPr w:rsidR="00A06E0F" w:rsidSect="00A06E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6AFA"/>
    <w:rsid w:val="006A3DF9"/>
    <w:rsid w:val="00A06E0F"/>
    <w:rsid w:val="00A46AFA"/>
    <w:rsid w:val="00CA75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E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CA75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147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2975</Words>
  <Characters>16960</Characters>
  <Application>Microsoft Office Word</Application>
  <DocSecurity>0</DocSecurity>
  <Lines>141</Lines>
  <Paragraphs>39</Paragraphs>
  <ScaleCrop>false</ScaleCrop>
  <Manager>www.sorubak.com</Manager>
  <Company>www.sorubak.com</Company>
  <LinksUpToDate>false</LinksUpToDate>
  <CharactersWithSpaces>19896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ebru</dc:creator>
  <cp:keywords>www.sorubak.com</cp:keywords>
  <dc:description>www.sorubak.com</dc:description>
  <cp:lastModifiedBy>Dogan</cp:lastModifiedBy>
  <cp:revision>www.sorubak.com</cp:revision>
  <dcterms:created xsi:type="dcterms:W3CDTF">2011-12-13T16:36:00Z</dcterms:created>
  <dcterms:modified xsi:type="dcterms:W3CDTF">2013-01-19T21:27:00Z</dcterms:modified>
  <cp:category>www.sorubak.com</cp:category>
  <cp:contentType>www.sorubak.com</cp:contentType>
  <cp:contentStatus>www.sorubak.com</cp:contentStatus>
  <cp:version>www.sorubak.com</cp:version>
</cp:coreProperties>
</file>