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72DB" w:rsidRDefault="001472DB"/>
    <w:p w:rsidR="001F0590" w:rsidRDefault="001F0590" w:rsidP="00016C60">
      <w:pPr>
        <w:jc w:val="center"/>
      </w:pPr>
      <w:r>
        <w:t>M.KEMAL PAŞ</w:t>
      </w:r>
      <w:r w:rsidR="00016C60">
        <w:t>A</w:t>
      </w:r>
      <w:r>
        <w:t xml:space="preserve"> İÖO 5. SINIFLAR 2. DÖNEM 2. TÜRKÇE YAZILISI</w:t>
      </w:r>
    </w:p>
    <w:p w:rsidR="001F0590" w:rsidRPr="00052640" w:rsidRDefault="001F0590" w:rsidP="001F0590">
      <w:r>
        <w:t xml:space="preserve">      Her gün iki kasa balık yakalardı ihtiyar balıkçı. Bunca yıldır, balık haline üçüncü bir kasa balıkla geldiğini gören olmamıştı. </w:t>
      </w:r>
      <w:r w:rsidR="006B2401">
        <w:t xml:space="preserve"> </w:t>
      </w:r>
      <w:r w:rsidR="006B2401" w:rsidRPr="00934B8C">
        <w:rPr>
          <w:rFonts w:ascii="Hand writing Mutlu" w:hAnsi="Hand writing Mutlu"/>
          <w:b/>
          <w:color w:val="000000" w:themeColor="text1"/>
          <w:sz w:val="24"/>
          <w:szCs w:val="24"/>
        </w:rPr>
        <w:fldChar w:fldCharType="begin"/>
      </w:r>
      <w:r w:rsidR="006B2401" w:rsidRPr="00934B8C">
        <w:rPr>
          <w:rFonts w:ascii="Hand writing Mutlu" w:hAnsi="Hand writing Mutlu"/>
          <w:b/>
          <w:color w:val="000000" w:themeColor="text1"/>
          <w:sz w:val="24"/>
          <w:szCs w:val="24"/>
        </w:rPr>
        <w:instrText xml:space="preserve"> HYPERLINK "http://www.sorubak.com" </w:instrText>
      </w:r>
      <w:r w:rsidR="006B2401" w:rsidRPr="00934B8C">
        <w:rPr>
          <w:rFonts w:ascii="Hand writing Mutlu" w:hAnsi="Hand writing Mutlu"/>
          <w:b/>
          <w:color w:val="000000" w:themeColor="text1"/>
          <w:sz w:val="24"/>
          <w:szCs w:val="24"/>
        </w:rPr>
        <w:fldChar w:fldCharType="separate"/>
      </w:r>
      <w:r w:rsidR="006B2401" w:rsidRPr="00934B8C">
        <w:rPr>
          <w:rStyle w:val="Kpr"/>
          <w:rFonts w:ascii="Hand writing Mutlu" w:hAnsi="Hand writing Mutlu"/>
          <w:b/>
          <w:color w:val="000000" w:themeColor="text1"/>
          <w:sz w:val="24"/>
          <w:szCs w:val="24"/>
        </w:rPr>
        <w:t>www.sorubak.com</w:t>
      </w:r>
      <w:r w:rsidR="006B2401" w:rsidRPr="00934B8C">
        <w:rPr>
          <w:rFonts w:ascii="Hand writing Mutlu" w:hAnsi="Hand writing Mutlu"/>
          <w:b/>
          <w:color w:val="000000" w:themeColor="text1"/>
          <w:sz w:val="24"/>
          <w:szCs w:val="24"/>
        </w:rPr>
        <w:fldChar w:fldCharType="end"/>
      </w:r>
      <w:r>
        <w:br/>
        <w:t xml:space="preserve">        Güneş henüz doğmadan kayığına atlar, denize açılır, ağlarını atardı. Yılların verdiği tecrübeyle iyice öğrenmişti. Hangi mevsimde, nerede, ne kadar balık olduğunu bilir, ağlarını ona göre bırakırdı denize. </w:t>
      </w:r>
      <w:r>
        <w:br/>
        <w:t xml:space="preserve">        Ağlarını çektikten sonra kasaları dolmuşsa ve hala ağlarda balık varsa, çırpınan, herhangi bir yara almamış, yaşama ihtimali kuvvetli olan balıkları tekrar denize atardı ve her zaman yaptığı gibi sadece iki kasa balıkla gelirdi balık haline. </w:t>
      </w:r>
      <w:r>
        <w:br/>
        <w:t xml:space="preserve">        Neden daha fazla balık tutmadığını soranlara; “Yetmiş yıldır balığa çıkarım. Daha bir gün bile deniz, bana balık </w:t>
      </w:r>
      <w:proofErr w:type="spellStart"/>
      <w:r>
        <w:t>vermemezlik</w:t>
      </w:r>
      <w:proofErr w:type="spellEnd"/>
      <w:r>
        <w:t xml:space="preserve"> yapmadı. İki kasa balık benim ihtiyaçlarımı karşılamama yetiyor. İhtiyacımdan fazla balık tutarsam, bir gün denizden balıksız dönebilirim. Ben balıksız dönmesem de torunlarım dönebilir.” derdi. </w:t>
      </w:r>
      <w:r w:rsidR="00052640">
        <w:br/>
      </w:r>
      <w:r>
        <w:rPr>
          <w:rFonts w:ascii="Arial-BoldMT" w:hAnsi="Arial-BoldMT" w:cs="Arial-BoldMT"/>
          <w:b/>
          <w:bCs/>
          <w:sz w:val="24"/>
          <w:szCs w:val="24"/>
        </w:rPr>
        <w:t>(İlk 6 soruyu yukarıdaki metne göre cevaplayınız.)</w:t>
      </w:r>
    </w:p>
    <w:p w:rsidR="001F0590" w:rsidRPr="00052640" w:rsidRDefault="001F0590" w:rsidP="001F0590">
      <w:r w:rsidRPr="00052640">
        <w:rPr>
          <w:b/>
        </w:rPr>
        <w:t>1) İhtiyar balıkçı günlük kaç kasa balıkla balık haline gelirdi?</w:t>
      </w:r>
      <w:r w:rsidRPr="00052640">
        <w:br/>
      </w:r>
      <w:r w:rsidR="00052640">
        <w:rPr>
          <w:b/>
        </w:rPr>
        <w:br/>
      </w:r>
      <w:r w:rsidRPr="001F0590">
        <w:rPr>
          <w:b/>
        </w:rPr>
        <w:t>2)İhtiyar balıkçı günün hangi vaktinde balığa çıkıyor?</w:t>
      </w:r>
      <w:r w:rsidRPr="001F0590">
        <w:rPr>
          <w:b/>
        </w:rPr>
        <w:br/>
      </w:r>
      <w:r w:rsidR="00052640">
        <w:br/>
      </w:r>
      <w:r>
        <w:br/>
        <w:t>3</w:t>
      </w:r>
      <w:r w:rsidRPr="001F0590">
        <w:rPr>
          <w:b/>
        </w:rPr>
        <w:t>.) İhtiyar balıkçı balığı neyle yakalıyor?</w:t>
      </w:r>
      <w:r>
        <w:br/>
      </w:r>
      <w:r w:rsidR="00052640">
        <w:br/>
      </w:r>
      <w:r>
        <w:br/>
      </w:r>
      <w:r w:rsidRPr="001F0590">
        <w:rPr>
          <w:b/>
        </w:rPr>
        <w:t>4) İhtiyar balıkçı fazla balık yakaladığında ne yapıyor?</w:t>
      </w:r>
    </w:p>
    <w:p w:rsidR="00016C60" w:rsidRDefault="00052640" w:rsidP="001F0590">
      <w:r>
        <w:br/>
      </w:r>
      <w:r w:rsidR="001F0590">
        <w:rPr>
          <w:b/>
        </w:rPr>
        <w:t xml:space="preserve">5) </w:t>
      </w:r>
      <w:r w:rsidR="001F0590" w:rsidRPr="001F0590">
        <w:rPr>
          <w:b/>
        </w:rPr>
        <w:t>Metne göre ihtiyar balıkçı ne zamandan beri balıkçılık yapıyor?</w:t>
      </w:r>
      <w:r w:rsidR="001F0590">
        <w:rPr>
          <w:b/>
        </w:rPr>
        <w:br/>
      </w:r>
    </w:p>
    <w:p w:rsidR="001F0590" w:rsidRPr="00016C60" w:rsidRDefault="001F0590" w:rsidP="001F0590">
      <w:pPr>
        <w:rPr>
          <w:b/>
        </w:rPr>
      </w:pPr>
      <w:r w:rsidRPr="001F0590">
        <w:rPr>
          <w:b/>
        </w:rPr>
        <w:t>6)Aşağıdakilerden hangisi, ihtiyar balıkçının fazla balık yakalamama davranışına benzer bir davranıştır?</w:t>
      </w:r>
      <w:r w:rsidR="00016C60">
        <w:rPr>
          <w:b/>
        </w:rPr>
        <w:br/>
      </w:r>
      <w:r>
        <w:t>A. Tarlaları ihtiyacımızdan fazla ekip dikmeme.</w:t>
      </w:r>
      <w:r>
        <w:br/>
        <w:t>B. Derslerimize ihtiyacımızdan fazla çalışmama.</w:t>
      </w:r>
      <w:r>
        <w:br/>
        <w:t>C. Ormanlarımızdan ihtiyacımızdan fazla odun kesmeme.</w:t>
      </w:r>
      <w:r>
        <w:br/>
        <w:t>D. Barajlarımızdan ihtiyacımızdan fazla elektrik üretmeme.</w:t>
      </w:r>
    </w:p>
    <w:p w:rsidR="00FB5725" w:rsidRDefault="00FB5725" w:rsidP="00FB5725">
      <w:r>
        <w:lastRenderedPageBreak/>
        <w:t xml:space="preserve">Tören alanının seyircilere ayrılan </w:t>
      </w:r>
      <w:proofErr w:type="gramStart"/>
      <w:r>
        <w:t>kısmını  halkımız</w:t>
      </w:r>
      <w:proofErr w:type="gramEnd"/>
      <w:r>
        <w:t xml:space="preserve"> çoktan doldurmuştu. Bizim okulumuz gibi diğer okullar da tören alanında grup </w:t>
      </w:r>
      <w:proofErr w:type="spellStart"/>
      <w:r>
        <w:t>grup</w:t>
      </w:r>
      <w:proofErr w:type="spellEnd"/>
      <w:r>
        <w:t xml:space="preserve"> yerlerini almışlardı. Hep birlikte İstiklal Marşı söylendi. Beldemizin idarecileri halkın ve öğrencilerin bayramlarını kutladılar. Daha sonra günün önemini belir</w:t>
      </w:r>
      <w:r w:rsidR="00856231">
        <w:rPr>
          <w:rFonts w:ascii="Arial" w:hAnsi="Arial" w:cs="Arial"/>
        </w:rPr>
        <w:t>●●</w:t>
      </w:r>
      <w:r>
        <w:t>ten konuşmalar yapıldı. Şiirler okundu. Her okuldan seçilen öğrenciler, şiirler okuyordu. Bizim okulu ben temsil ettiğimden şiiri ben okudum. Çok alkışlanmıştım. Daha sonra da halk oyunları ekipleri, çok güzel oyunlar oynadılar. Halk neşe içinde bayramı seyretti.”</w:t>
      </w:r>
    </w:p>
    <w:p w:rsidR="00FB5725" w:rsidRDefault="00FB5725" w:rsidP="00FB5725">
      <w:r>
        <w:t xml:space="preserve">      ( İlk 3 soru bu metne göre cevaplandırılacaktır.)</w:t>
      </w:r>
    </w:p>
    <w:p w:rsidR="00FB5725" w:rsidRDefault="00FB5725" w:rsidP="00FB5725">
      <w:r w:rsidRPr="00E51026">
        <w:rPr>
          <w:b/>
        </w:rPr>
        <w:t>7)Törende yapılanlardan üç tanesini yazınız.</w:t>
      </w:r>
      <w:r w:rsidRPr="00E51026">
        <w:rPr>
          <w:b/>
        </w:rPr>
        <w:br/>
      </w:r>
      <w:r>
        <w:t>Cevap:</w:t>
      </w:r>
      <w:r w:rsidR="00E51026">
        <w:br/>
      </w:r>
    </w:p>
    <w:p w:rsidR="00FB5725" w:rsidRDefault="00FB5725" w:rsidP="00FB5725">
      <w:r w:rsidRPr="00E51026">
        <w:rPr>
          <w:b/>
        </w:rPr>
        <w:t xml:space="preserve">8) Halkın bayramını kimler kutluyor? </w:t>
      </w:r>
      <w:r w:rsidRPr="00E51026">
        <w:rPr>
          <w:b/>
        </w:rPr>
        <w:br/>
      </w:r>
      <w:r>
        <w:t>Cevap:</w:t>
      </w:r>
    </w:p>
    <w:p w:rsidR="00FB5725" w:rsidRPr="00ED5C5A" w:rsidRDefault="00FB5725" w:rsidP="00E51026">
      <w:r w:rsidRPr="00E51026">
        <w:rPr>
          <w:b/>
        </w:rPr>
        <w:t>9)Yukarıdaki metne göre uygun seçeneği işaretleyiniz.</w:t>
      </w:r>
      <w:r>
        <w:br/>
        <w:t xml:space="preserve"> Halk tören yerine </w:t>
      </w:r>
      <w:proofErr w:type="gramStart"/>
      <w:r>
        <w:t>geç  gelmiştir</w:t>
      </w:r>
      <w:proofErr w:type="gramEnd"/>
      <w:r>
        <w:t xml:space="preserve">.                      </w:t>
      </w:r>
      <w:r>
        <w:br/>
        <w:t xml:space="preserve">   (  )DOĞRU      (  )YANLIŞ</w:t>
      </w:r>
      <w:r>
        <w:br/>
        <w:t xml:space="preserve"> Törende ilk önce İstiklal Marşı söylenmiştir.     </w:t>
      </w:r>
      <w:r>
        <w:br/>
        <w:t xml:space="preserve">  (  )DOĞRU      (  )YANLIŞ</w:t>
      </w:r>
      <w:r w:rsidR="00ED5C5A">
        <w:br/>
      </w:r>
      <w:r>
        <w:br/>
        <w:t>10)</w:t>
      </w:r>
      <w:r w:rsidRPr="00FB5725">
        <w:rPr>
          <w:b/>
          <w:bCs/>
        </w:rPr>
        <w:t xml:space="preserve"> </w:t>
      </w:r>
      <w:r>
        <w:rPr>
          <w:rFonts w:ascii="Calibri" w:eastAsia="Calibri" w:hAnsi="Calibri" w:cs="Times New Roman"/>
          <w:b/>
          <w:bCs/>
        </w:rPr>
        <w:t>Aşağıda verilen kelimeleri belirtilen anlam özelliğiyle cümlede kullanınız.</w:t>
      </w:r>
      <w:r>
        <w:rPr>
          <w:b/>
          <w:bCs/>
        </w:rPr>
        <w:t xml:space="preserve"> </w:t>
      </w:r>
      <w:r>
        <w:rPr>
          <w:b/>
          <w:bCs/>
        </w:rPr>
        <w:br/>
      </w:r>
      <w:r>
        <w:t xml:space="preserve">yumuşak: </w:t>
      </w:r>
      <w:r>
        <w:rPr>
          <w:rFonts w:ascii="Calibri" w:eastAsia="Calibri" w:hAnsi="Calibri" w:cs="Times New Roman"/>
        </w:rPr>
        <w:t>(mecaz anlam)</w:t>
      </w:r>
      <w:proofErr w:type="gramStart"/>
      <w:r>
        <w:t>…………………………………………..</w:t>
      </w:r>
      <w:proofErr w:type="gramEnd"/>
      <w:r w:rsidR="00ED5C5A">
        <w:br/>
      </w:r>
      <w:r>
        <w:br/>
      </w:r>
      <w:r>
        <w:rPr>
          <w:rFonts w:ascii="Calibri" w:eastAsia="Calibri" w:hAnsi="Calibri" w:cs="Times New Roman"/>
        </w:rPr>
        <w:t xml:space="preserve">alçak: </w:t>
      </w:r>
      <w:r>
        <w:t xml:space="preserve">(gerçek </w:t>
      </w:r>
      <w:r>
        <w:rPr>
          <w:rFonts w:ascii="Calibri" w:eastAsia="Calibri" w:hAnsi="Calibri" w:cs="Times New Roman"/>
        </w:rPr>
        <w:t>anlam)</w:t>
      </w:r>
      <w:proofErr w:type="gramStart"/>
      <w:r>
        <w:t>..</w:t>
      </w:r>
      <w:r>
        <w:rPr>
          <w:rFonts w:ascii="Calibri" w:eastAsia="Calibri" w:hAnsi="Calibri" w:cs="Times New Roman"/>
        </w:rPr>
        <w:t>........................</w:t>
      </w:r>
      <w:r>
        <w:t>.......................</w:t>
      </w:r>
      <w:proofErr w:type="gramEnd"/>
      <w:r w:rsidR="00ED5C5A">
        <w:br/>
      </w:r>
      <w:r>
        <w:br/>
      </w:r>
      <w:r>
        <w:rPr>
          <w:rFonts w:ascii="Calibri" w:eastAsia="Calibri" w:hAnsi="Calibri" w:cs="Times New Roman"/>
        </w:rPr>
        <w:t>kol:</w:t>
      </w:r>
      <w:r>
        <w:t xml:space="preserve"> </w:t>
      </w:r>
      <w:r>
        <w:rPr>
          <w:rFonts w:ascii="Calibri" w:eastAsia="Calibri" w:hAnsi="Calibri" w:cs="Times New Roman"/>
        </w:rPr>
        <w:t>(yan anlam)</w:t>
      </w:r>
      <w:proofErr w:type="gramStart"/>
      <w:r>
        <w:t>……………………………………………………..</w:t>
      </w:r>
      <w:proofErr w:type="gramEnd"/>
      <w:r w:rsidR="00ED5C5A">
        <w:br/>
      </w:r>
      <w:r w:rsidR="00E51026">
        <w:rPr>
          <w:b/>
          <w:bCs/>
        </w:rPr>
        <w:br/>
      </w:r>
      <w:r>
        <w:rPr>
          <w:rFonts w:ascii="Calibri" w:eastAsia="Calibri" w:hAnsi="Calibri" w:cs="Times New Roman"/>
        </w:rPr>
        <w:t>açı:</w:t>
      </w:r>
      <w:r>
        <w:t xml:space="preserve"> </w:t>
      </w:r>
      <w:r>
        <w:rPr>
          <w:rFonts w:ascii="Calibri" w:eastAsia="Calibri" w:hAnsi="Calibri" w:cs="Times New Roman"/>
        </w:rPr>
        <w:t>(terim anlam)</w:t>
      </w:r>
      <w:proofErr w:type="gramStart"/>
      <w:r>
        <w:t>……………………………………………………</w:t>
      </w:r>
      <w:proofErr w:type="gramEnd"/>
      <w:r w:rsidR="00ED5C5A">
        <w:br/>
      </w:r>
      <w:r>
        <w:br/>
        <w:t>soğuk:(mecaz anlam)</w:t>
      </w:r>
      <w:proofErr w:type="gramStart"/>
      <w:r>
        <w:t>………………………………………………</w:t>
      </w:r>
      <w:proofErr w:type="gramEnd"/>
    </w:p>
    <w:p w:rsidR="00FB5725" w:rsidRDefault="002207E8" w:rsidP="00E51026">
      <w:r w:rsidRPr="002207E8">
        <w:rPr>
          <w:b/>
          <w:bCs/>
          <w:noProof/>
          <w:lang w:eastAsia="tr-TR"/>
        </w:rPr>
        <w:pict>
          <v:rect id="_x0000_s1026" style="position:absolute;margin-left:-8.6pt;margin-top:31.95pt;width:252.75pt;height:40.2pt;z-index:251658240">
            <v:textbox>
              <w:txbxContent>
                <w:p w:rsidR="00E51026" w:rsidRDefault="005856F6">
                  <w:proofErr w:type="gramStart"/>
                  <w:r>
                    <w:rPr>
                      <w:rFonts w:ascii="Calibri" w:eastAsia="Calibri" w:hAnsi="Calibri" w:cs="Times New Roman"/>
                    </w:rPr>
                    <w:t>köye</w:t>
                  </w:r>
                  <w:proofErr w:type="gramEnd"/>
                  <w:r>
                    <w:rPr>
                      <w:rFonts w:ascii="Calibri" w:eastAsia="Calibri" w:hAnsi="Calibri" w:cs="Times New Roman"/>
                    </w:rPr>
                    <w:t>, alışkanlık, simitçi</w:t>
                  </w:r>
                  <w:r w:rsidR="00E51026">
                    <w:t>, yüzyıl, kitabı, ilköğretim,</w:t>
                  </w:r>
                  <w:r w:rsidR="00E51026">
                    <w:br/>
                  </w:r>
                  <w:r>
                    <w:rPr>
                      <w:rFonts w:ascii="Calibri" w:eastAsia="Calibri" w:hAnsi="Calibri" w:cs="Times New Roman"/>
                    </w:rPr>
                    <w:t>y</w:t>
                  </w:r>
                  <w:r w:rsidR="00E51026">
                    <w:rPr>
                      <w:rFonts w:ascii="Calibri" w:eastAsia="Calibri" w:hAnsi="Calibri" w:cs="Times New Roman"/>
                    </w:rPr>
                    <w:t>ağmurlu, git, evsizler, kahverengi</w:t>
                  </w:r>
                </w:p>
              </w:txbxContent>
            </v:textbox>
          </v:rect>
        </w:pict>
      </w:r>
      <w:r w:rsidR="00E51026">
        <w:rPr>
          <w:b/>
          <w:bCs/>
        </w:rPr>
        <w:t>11)</w:t>
      </w:r>
      <w:r w:rsidR="00E51026">
        <w:rPr>
          <w:rFonts w:ascii="Calibri" w:eastAsia="Calibri" w:hAnsi="Calibri" w:cs="Times New Roman"/>
          <w:b/>
          <w:bCs/>
        </w:rPr>
        <w:t>Aşağıdaki kelimeleri yapılarına göre gruplandırarak uygun kutucuğa yazınız.</w:t>
      </w:r>
      <w:r w:rsidR="00E51026">
        <w:rPr>
          <w:b/>
          <w:bCs/>
        </w:rPr>
        <w:br/>
      </w:r>
    </w:p>
    <w:p w:rsidR="00E51026" w:rsidRDefault="00E51026" w:rsidP="001F0590"/>
    <w:tbl>
      <w:tblPr>
        <w:tblW w:w="4835" w:type="dxa"/>
        <w:tblInd w:w="55" w:type="dxa"/>
        <w:tblCellMar>
          <w:left w:w="70" w:type="dxa"/>
          <w:right w:w="70" w:type="dxa"/>
        </w:tblCellMar>
        <w:tblLook w:val="04A0"/>
      </w:tblPr>
      <w:tblGrid>
        <w:gridCol w:w="1433"/>
        <w:gridCol w:w="1701"/>
        <w:gridCol w:w="1701"/>
      </w:tblGrid>
      <w:tr w:rsidR="00ED5C5A" w:rsidRPr="00ED5C5A" w:rsidTr="00ED5C5A">
        <w:trPr>
          <w:trHeight w:val="277"/>
        </w:trPr>
        <w:tc>
          <w:tcPr>
            <w:tcW w:w="143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D5C5A" w:rsidRPr="00ED5C5A" w:rsidRDefault="00ED5C5A" w:rsidP="00ED5C5A">
            <w:pPr>
              <w:spacing w:after="0" w:line="240" w:lineRule="auto"/>
              <w:rPr>
                <w:rFonts w:ascii="Calibri" w:eastAsia="Times New Roman" w:hAnsi="Calibri" w:cs="Calibri"/>
                <w:color w:val="000000"/>
                <w:lang w:eastAsia="tr-TR"/>
              </w:rPr>
            </w:pPr>
            <w:r w:rsidRPr="00ED5C5A">
              <w:rPr>
                <w:rFonts w:ascii="Calibri" w:eastAsia="Times New Roman" w:hAnsi="Calibri" w:cs="Calibri"/>
                <w:color w:val="000000"/>
                <w:lang w:eastAsia="tr-TR"/>
              </w:rPr>
              <w:t>BASİT</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rsidR="00ED5C5A" w:rsidRPr="00ED5C5A" w:rsidRDefault="00ED5C5A" w:rsidP="00ED5C5A">
            <w:pPr>
              <w:spacing w:after="0" w:line="240" w:lineRule="auto"/>
              <w:rPr>
                <w:rFonts w:ascii="Calibri" w:eastAsia="Times New Roman" w:hAnsi="Calibri" w:cs="Calibri"/>
                <w:color w:val="000000"/>
                <w:lang w:eastAsia="tr-TR"/>
              </w:rPr>
            </w:pPr>
            <w:r w:rsidRPr="00ED5C5A">
              <w:rPr>
                <w:rFonts w:ascii="Calibri" w:eastAsia="Times New Roman" w:hAnsi="Calibri" w:cs="Calibri"/>
                <w:color w:val="000000"/>
                <w:lang w:eastAsia="tr-TR"/>
              </w:rPr>
              <w:t>TÜREMİŞ</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rsidR="00ED5C5A" w:rsidRPr="00ED5C5A" w:rsidRDefault="00ED5C5A" w:rsidP="00ED5C5A">
            <w:pPr>
              <w:spacing w:after="0" w:line="240" w:lineRule="auto"/>
              <w:rPr>
                <w:rFonts w:ascii="Calibri" w:eastAsia="Times New Roman" w:hAnsi="Calibri" w:cs="Calibri"/>
                <w:color w:val="000000"/>
                <w:lang w:eastAsia="tr-TR"/>
              </w:rPr>
            </w:pPr>
            <w:r w:rsidRPr="00ED5C5A">
              <w:rPr>
                <w:rFonts w:ascii="Calibri" w:eastAsia="Times New Roman" w:hAnsi="Calibri" w:cs="Calibri"/>
                <w:color w:val="000000"/>
                <w:lang w:eastAsia="tr-TR"/>
              </w:rPr>
              <w:t>BİLEŞİK</w:t>
            </w:r>
          </w:p>
        </w:tc>
      </w:tr>
      <w:tr w:rsidR="00ED5C5A" w:rsidRPr="00ED5C5A" w:rsidTr="00ED5C5A">
        <w:trPr>
          <w:trHeight w:val="277"/>
        </w:trPr>
        <w:tc>
          <w:tcPr>
            <w:tcW w:w="1433" w:type="dxa"/>
            <w:tcBorders>
              <w:top w:val="nil"/>
              <w:left w:val="single" w:sz="4" w:space="0" w:color="auto"/>
              <w:bottom w:val="single" w:sz="4" w:space="0" w:color="auto"/>
              <w:right w:val="single" w:sz="4" w:space="0" w:color="auto"/>
            </w:tcBorders>
            <w:shd w:val="clear" w:color="auto" w:fill="auto"/>
            <w:noWrap/>
            <w:vAlign w:val="bottom"/>
            <w:hideMark/>
          </w:tcPr>
          <w:p w:rsidR="00ED5C5A" w:rsidRPr="00ED5C5A" w:rsidRDefault="00ED5C5A" w:rsidP="00ED5C5A">
            <w:pPr>
              <w:spacing w:after="0" w:line="240" w:lineRule="auto"/>
              <w:rPr>
                <w:rFonts w:ascii="Calibri" w:eastAsia="Times New Roman" w:hAnsi="Calibri" w:cs="Calibri"/>
                <w:color w:val="000000"/>
                <w:lang w:eastAsia="tr-TR"/>
              </w:rPr>
            </w:pPr>
            <w:r w:rsidRPr="00ED5C5A">
              <w:rPr>
                <w:rFonts w:ascii="Calibri" w:eastAsia="Times New Roman" w:hAnsi="Calibri" w:cs="Calibri"/>
                <w:color w:val="000000"/>
                <w:lang w:eastAsia="tr-TR"/>
              </w:rPr>
              <w:t> </w:t>
            </w:r>
          </w:p>
        </w:tc>
        <w:tc>
          <w:tcPr>
            <w:tcW w:w="1701" w:type="dxa"/>
            <w:tcBorders>
              <w:top w:val="nil"/>
              <w:left w:val="nil"/>
              <w:bottom w:val="single" w:sz="4" w:space="0" w:color="auto"/>
              <w:right w:val="single" w:sz="4" w:space="0" w:color="auto"/>
            </w:tcBorders>
            <w:shd w:val="clear" w:color="auto" w:fill="auto"/>
            <w:noWrap/>
            <w:vAlign w:val="bottom"/>
            <w:hideMark/>
          </w:tcPr>
          <w:p w:rsidR="00ED5C5A" w:rsidRPr="00ED5C5A" w:rsidRDefault="00ED5C5A" w:rsidP="00ED5C5A">
            <w:pPr>
              <w:spacing w:after="0" w:line="240" w:lineRule="auto"/>
              <w:rPr>
                <w:rFonts w:ascii="Calibri" w:eastAsia="Times New Roman" w:hAnsi="Calibri" w:cs="Calibri"/>
                <w:color w:val="000000"/>
                <w:lang w:eastAsia="tr-TR"/>
              </w:rPr>
            </w:pPr>
            <w:r w:rsidRPr="00ED5C5A">
              <w:rPr>
                <w:rFonts w:ascii="Calibri" w:eastAsia="Times New Roman" w:hAnsi="Calibri" w:cs="Calibri"/>
                <w:color w:val="000000"/>
                <w:lang w:eastAsia="tr-TR"/>
              </w:rPr>
              <w:t> </w:t>
            </w:r>
          </w:p>
        </w:tc>
        <w:tc>
          <w:tcPr>
            <w:tcW w:w="1701" w:type="dxa"/>
            <w:tcBorders>
              <w:top w:val="nil"/>
              <w:left w:val="nil"/>
              <w:bottom w:val="single" w:sz="4" w:space="0" w:color="auto"/>
              <w:right w:val="single" w:sz="4" w:space="0" w:color="auto"/>
            </w:tcBorders>
            <w:shd w:val="clear" w:color="auto" w:fill="auto"/>
            <w:noWrap/>
            <w:vAlign w:val="bottom"/>
            <w:hideMark/>
          </w:tcPr>
          <w:p w:rsidR="00ED5C5A" w:rsidRPr="00ED5C5A" w:rsidRDefault="00ED5C5A" w:rsidP="00ED5C5A">
            <w:pPr>
              <w:spacing w:after="0" w:line="240" w:lineRule="auto"/>
              <w:rPr>
                <w:rFonts w:ascii="Calibri" w:eastAsia="Times New Roman" w:hAnsi="Calibri" w:cs="Calibri"/>
                <w:color w:val="000000"/>
                <w:lang w:eastAsia="tr-TR"/>
              </w:rPr>
            </w:pPr>
            <w:r w:rsidRPr="00ED5C5A">
              <w:rPr>
                <w:rFonts w:ascii="Calibri" w:eastAsia="Times New Roman" w:hAnsi="Calibri" w:cs="Calibri"/>
                <w:color w:val="000000"/>
                <w:lang w:eastAsia="tr-TR"/>
              </w:rPr>
              <w:t> </w:t>
            </w:r>
          </w:p>
        </w:tc>
      </w:tr>
      <w:tr w:rsidR="00ED5C5A" w:rsidRPr="00ED5C5A" w:rsidTr="00ED5C5A">
        <w:trPr>
          <w:trHeight w:val="277"/>
        </w:trPr>
        <w:tc>
          <w:tcPr>
            <w:tcW w:w="1433" w:type="dxa"/>
            <w:tcBorders>
              <w:top w:val="nil"/>
              <w:left w:val="single" w:sz="4" w:space="0" w:color="auto"/>
              <w:bottom w:val="single" w:sz="4" w:space="0" w:color="auto"/>
              <w:right w:val="single" w:sz="4" w:space="0" w:color="auto"/>
            </w:tcBorders>
            <w:shd w:val="clear" w:color="auto" w:fill="auto"/>
            <w:noWrap/>
            <w:vAlign w:val="bottom"/>
            <w:hideMark/>
          </w:tcPr>
          <w:p w:rsidR="00ED5C5A" w:rsidRPr="00ED5C5A" w:rsidRDefault="00ED5C5A" w:rsidP="00ED5C5A">
            <w:pPr>
              <w:spacing w:after="0" w:line="240" w:lineRule="auto"/>
              <w:rPr>
                <w:rFonts w:ascii="Calibri" w:eastAsia="Times New Roman" w:hAnsi="Calibri" w:cs="Calibri"/>
                <w:color w:val="000000"/>
                <w:lang w:eastAsia="tr-TR"/>
              </w:rPr>
            </w:pPr>
            <w:r w:rsidRPr="00ED5C5A">
              <w:rPr>
                <w:rFonts w:ascii="Calibri" w:eastAsia="Times New Roman" w:hAnsi="Calibri" w:cs="Calibri"/>
                <w:color w:val="000000"/>
                <w:lang w:eastAsia="tr-TR"/>
              </w:rPr>
              <w:t> </w:t>
            </w:r>
          </w:p>
        </w:tc>
        <w:tc>
          <w:tcPr>
            <w:tcW w:w="1701" w:type="dxa"/>
            <w:tcBorders>
              <w:top w:val="nil"/>
              <w:left w:val="nil"/>
              <w:bottom w:val="single" w:sz="4" w:space="0" w:color="auto"/>
              <w:right w:val="single" w:sz="4" w:space="0" w:color="auto"/>
            </w:tcBorders>
            <w:shd w:val="clear" w:color="auto" w:fill="auto"/>
            <w:noWrap/>
            <w:vAlign w:val="bottom"/>
            <w:hideMark/>
          </w:tcPr>
          <w:p w:rsidR="00ED5C5A" w:rsidRPr="00ED5C5A" w:rsidRDefault="00ED5C5A" w:rsidP="00ED5C5A">
            <w:pPr>
              <w:spacing w:after="0" w:line="240" w:lineRule="auto"/>
              <w:rPr>
                <w:rFonts w:ascii="Calibri" w:eastAsia="Times New Roman" w:hAnsi="Calibri" w:cs="Calibri"/>
                <w:color w:val="000000"/>
                <w:lang w:eastAsia="tr-TR"/>
              </w:rPr>
            </w:pPr>
            <w:r w:rsidRPr="00ED5C5A">
              <w:rPr>
                <w:rFonts w:ascii="Calibri" w:eastAsia="Times New Roman" w:hAnsi="Calibri" w:cs="Calibri"/>
                <w:color w:val="000000"/>
                <w:lang w:eastAsia="tr-TR"/>
              </w:rPr>
              <w:t> </w:t>
            </w:r>
          </w:p>
        </w:tc>
        <w:tc>
          <w:tcPr>
            <w:tcW w:w="1701" w:type="dxa"/>
            <w:tcBorders>
              <w:top w:val="nil"/>
              <w:left w:val="nil"/>
              <w:bottom w:val="single" w:sz="4" w:space="0" w:color="auto"/>
              <w:right w:val="single" w:sz="4" w:space="0" w:color="auto"/>
            </w:tcBorders>
            <w:shd w:val="clear" w:color="auto" w:fill="auto"/>
            <w:noWrap/>
            <w:vAlign w:val="bottom"/>
            <w:hideMark/>
          </w:tcPr>
          <w:p w:rsidR="00ED5C5A" w:rsidRPr="00ED5C5A" w:rsidRDefault="00ED5C5A" w:rsidP="00ED5C5A">
            <w:pPr>
              <w:spacing w:after="0" w:line="240" w:lineRule="auto"/>
              <w:rPr>
                <w:rFonts w:ascii="Calibri" w:eastAsia="Times New Roman" w:hAnsi="Calibri" w:cs="Calibri"/>
                <w:color w:val="000000"/>
                <w:lang w:eastAsia="tr-TR"/>
              </w:rPr>
            </w:pPr>
            <w:r w:rsidRPr="00ED5C5A">
              <w:rPr>
                <w:rFonts w:ascii="Calibri" w:eastAsia="Times New Roman" w:hAnsi="Calibri" w:cs="Calibri"/>
                <w:color w:val="000000"/>
                <w:lang w:eastAsia="tr-TR"/>
              </w:rPr>
              <w:t> </w:t>
            </w:r>
          </w:p>
        </w:tc>
      </w:tr>
      <w:tr w:rsidR="00ED5C5A" w:rsidRPr="00ED5C5A" w:rsidTr="00ED5C5A">
        <w:trPr>
          <w:trHeight w:val="277"/>
        </w:trPr>
        <w:tc>
          <w:tcPr>
            <w:tcW w:w="1433" w:type="dxa"/>
            <w:tcBorders>
              <w:top w:val="nil"/>
              <w:left w:val="single" w:sz="4" w:space="0" w:color="auto"/>
              <w:bottom w:val="single" w:sz="4" w:space="0" w:color="auto"/>
              <w:right w:val="single" w:sz="4" w:space="0" w:color="auto"/>
            </w:tcBorders>
            <w:shd w:val="clear" w:color="auto" w:fill="auto"/>
            <w:noWrap/>
            <w:vAlign w:val="bottom"/>
            <w:hideMark/>
          </w:tcPr>
          <w:p w:rsidR="00ED5C5A" w:rsidRPr="00ED5C5A" w:rsidRDefault="00ED5C5A" w:rsidP="00ED5C5A">
            <w:pPr>
              <w:spacing w:after="0" w:line="240" w:lineRule="auto"/>
              <w:rPr>
                <w:rFonts w:ascii="Calibri" w:eastAsia="Times New Roman" w:hAnsi="Calibri" w:cs="Calibri"/>
                <w:color w:val="000000"/>
                <w:lang w:eastAsia="tr-TR"/>
              </w:rPr>
            </w:pPr>
            <w:r w:rsidRPr="00ED5C5A">
              <w:rPr>
                <w:rFonts w:ascii="Calibri" w:eastAsia="Times New Roman" w:hAnsi="Calibri" w:cs="Calibri"/>
                <w:color w:val="000000"/>
                <w:lang w:eastAsia="tr-TR"/>
              </w:rPr>
              <w:t> </w:t>
            </w:r>
          </w:p>
        </w:tc>
        <w:tc>
          <w:tcPr>
            <w:tcW w:w="1701" w:type="dxa"/>
            <w:tcBorders>
              <w:top w:val="nil"/>
              <w:left w:val="nil"/>
              <w:bottom w:val="single" w:sz="4" w:space="0" w:color="auto"/>
              <w:right w:val="single" w:sz="4" w:space="0" w:color="auto"/>
            </w:tcBorders>
            <w:shd w:val="clear" w:color="auto" w:fill="auto"/>
            <w:noWrap/>
            <w:vAlign w:val="bottom"/>
            <w:hideMark/>
          </w:tcPr>
          <w:p w:rsidR="00ED5C5A" w:rsidRPr="00ED5C5A" w:rsidRDefault="00ED5C5A" w:rsidP="00ED5C5A">
            <w:pPr>
              <w:spacing w:after="0" w:line="240" w:lineRule="auto"/>
              <w:rPr>
                <w:rFonts w:ascii="Calibri" w:eastAsia="Times New Roman" w:hAnsi="Calibri" w:cs="Calibri"/>
                <w:color w:val="000000"/>
                <w:lang w:eastAsia="tr-TR"/>
              </w:rPr>
            </w:pPr>
            <w:r w:rsidRPr="00ED5C5A">
              <w:rPr>
                <w:rFonts w:ascii="Calibri" w:eastAsia="Times New Roman" w:hAnsi="Calibri" w:cs="Calibri"/>
                <w:color w:val="000000"/>
                <w:lang w:eastAsia="tr-TR"/>
              </w:rPr>
              <w:t> </w:t>
            </w:r>
          </w:p>
        </w:tc>
        <w:tc>
          <w:tcPr>
            <w:tcW w:w="1701" w:type="dxa"/>
            <w:tcBorders>
              <w:top w:val="nil"/>
              <w:left w:val="nil"/>
              <w:bottom w:val="single" w:sz="4" w:space="0" w:color="auto"/>
              <w:right w:val="single" w:sz="4" w:space="0" w:color="auto"/>
            </w:tcBorders>
            <w:shd w:val="clear" w:color="auto" w:fill="auto"/>
            <w:noWrap/>
            <w:vAlign w:val="bottom"/>
            <w:hideMark/>
          </w:tcPr>
          <w:p w:rsidR="00ED5C5A" w:rsidRPr="00ED5C5A" w:rsidRDefault="00ED5C5A" w:rsidP="00ED5C5A">
            <w:pPr>
              <w:spacing w:after="0" w:line="240" w:lineRule="auto"/>
              <w:rPr>
                <w:rFonts w:ascii="Calibri" w:eastAsia="Times New Roman" w:hAnsi="Calibri" w:cs="Calibri"/>
                <w:color w:val="000000"/>
                <w:lang w:eastAsia="tr-TR"/>
              </w:rPr>
            </w:pPr>
            <w:r w:rsidRPr="00ED5C5A">
              <w:rPr>
                <w:rFonts w:ascii="Calibri" w:eastAsia="Times New Roman" w:hAnsi="Calibri" w:cs="Calibri"/>
                <w:color w:val="000000"/>
                <w:lang w:eastAsia="tr-TR"/>
              </w:rPr>
              <w:t> </w:t>
            </w:r>
          </w:p>
        </w:tc>
      </w:tr>
      <w:tr w:rsidR="00ED5C5A" w:rsidRPr="00ED5C5A" w:rsidTr="00ED5C5A">
        <w:trPr>
          <w:trHeight w:val="277"/>
        </w:trPr>
        <w:tc>
          <w:tcPr>
            <w:tcW w:w="1433" w:type="dxa"/>
            <w:tcBorders>
              <w:top w:val="nil"/>
              <w:left w:val="single" w:sz="4" w:space="0" w:color="auto"/>
              <w:bottom w:val="single" w:sz="4" w:space="0" w:color="auto"/>
              <w:right w:val="single" w:sz="4" w:space="0" w:color="auto"/>
            </w:tcBorders>
            <w:shd w:val="clear" w:color="auto" w:fill="auto"/>
            <w:noWrap/>
            <w:vAlign w:val="bottom"/>
            <w:hideMark/>
          </w:tcPr>
          <w:p w:rsidR="00ED5C5A" w:rsidRPr="00ED5C5A" w:rsidRDefault="00ED5C5A" w:rsidP="00ED5C5A">
            <w:pPr>
              <w:spacing w:after="0" w:line="240" w:lineRule="auto"/>
              <w:rPr>
                <w:rFonts w:ascii="Calibri" w:eastAsia="Times New Roman" w:hAnsi="Calibri" w:cs="Calibri"/>
                <w:color w:val="000000"/>
                <w:lang w:eastAsia="tr-TR"/>
              </w:rPr>
            </w:pPr>
            <w:r w:rsidRPr="00ED5C5A">
              <w:rPr>
                <w:rFonts w:ascii="Calibri" w:eastAsia="Times New Roman" w:hAnsi="Calibri" w:cs="Calibri"/>
                <w:color w:val="000000"/>
                <w:lang w:eastAsia="tr-TR"/>
              </w:rPr>
              <w:t> </w:t>
            </w:r>
          </w:p>
        </w:tc>
        <w:tc>
          <w:tcPr>
            <w:tcW w:w="1701" w:type="dxa"/>
            <w:tcBorders>
              <w:top w:val="nil"/>
              <w:left w:val="nil"/>
              <w:bottom w:val="single" w:sz="4" w:space="0" w:color="auto"/>
              <w:right w:val="single" w:sz="4" w:space="0" w:color="auto"/>
            </w:tcBorders>
            <w:shd w:val="clear" w:color="auto" w:fill="auto"/>
            <w:noWrap/>
            <w:vAlign w:val="bottom"/>
            <w:hideMark/>
          </w:tcPr>
          <w:p w:rsidR="00ED5C5A" w:rsidRPr="00ED5C5A" w:rsidRDefault="00ED5C5A" w:rsidP="00ED5C5A">
            <w:pPr>
              <w:spacing w:after="0" w:line="240" w:lineRule="auto"/>
              <w:rPr>
                <w:rFonts w:ascii="Calibri" w:eastAsia="Times New Roman" w:hAnsi="Calibri" w:cs="Calibri"/>
                <w:color w:val="000000"/>
                <w:lang w:eastAsia="tr-TR"/>
              </w:rPr>
            </w:pPr>
            <w:r w:rsidRPr="00ED5C5A">
              <w:rPr>
                <w:rFonts w:ascii="Calibri" w:eastAsia="Times New Roman" w:hAnsi="Calibri" w:cs="Calibri"/>
                <w:color w:val="000000"/>
                <w:lang w:eastAsia="tr-TR"/>
              </w:rPr>
              <w:t> </w:t>
            </w:r>
          </w:p>
        </w:tc>
        <w:tc>
          <w:tcPr>
            <w:tcW w:w="1701" w:type="dxa"/>
            <w:tcBorders>
              <w:top w:val="nil"/>
              <w:left w:val="nil"/>
              <w:bottom w:val="single" w:sz="4" w:space="0" w:color="auto"/>
              <w:right w:val="single" w:sz="4" w:space="0" w:color="auto"/>
            </w:tcBorders>
            <w:shd w:val="clear" w:color="auto" w:fill="auto"/>
            <w:noWrap/>
            <w:vAlign w:val="bottom"/>
            <w:hideMark/>
          </w:tcPr>
          <w:p w:rsidR="00ED5C5A" w:rsidRPr="00ED5C5A" w:rsidRDefault="00ED5C5A" w:rsidP="00ED5C5A">
            <w:pPr>
              <w:spacing w:after="0" w:line="240" w:lineRule="auto"/>
              <w:rPr>
                <w:rFonts w:ascii="Calibri" w:eastAsia="Times New Roman" w:hAnsi="Calibri" w:cs="Calibri"/>
                <w:color w:val="000000"/>
                <w:lang w:eastAsia="tr-TR"/>
              </w:rPr>
            </w:pPr>
            <w:r w:rsidRPr="00ED5C5A">
              <w:rPr>
                <w:rFonts w:ascii="Calibri" w:eastAsia="Times New Roman" w:hAnsi="Calibri" w:cs="Calibri"/>
                <w:color w:val="000000"/>
                <w:lang w:eastAsia="tr-TR"/>
              </w:rPr>
              <w:t> </w:t>
            </w:r>
          </w:p>
        </w:tc>
      </w:tr>
    </w:tbl>
    <w:p w:rsidR="00E51026" w:rsidRDefault="00E51026" w:rsidP="00052640">
      <w:pPr>
        <w:rPr>
          <w:b/>
        </w:rPr>
      </w:pPr>
    </w:p>
    <w:p w:rsidR="00ED5C5A" w:rsidRDefault="00ED5C5A" w:rsidP="00052640">
      <w:pPr>
        <w:rPr>
          <w:b/>
        </w:rPr>
      </w:pPr>
    </w:p>
    <w:p w:rsidR="00E51026" w:rsidRDefault="00E51026" w:rsidP="005856F6">
      <w:r>
        <w:rPr>
          <w:b/>
        </w:rPr>
        <w:t>12)</w:t>
      </w:r>
      <w:r w:rsidRPr="00E51026">
        <w:rPr>
          <w:b/>
        </w:rPr>
        <w:t>Aşağıdaki yargılar öznelse başındaki boşluğa (Ö</w:t>
      </w:r>
      <w:r>
        <w:rPr>
          <w:b/>
        </w:rPr>
        <w:t xml:space="preserve">), nesnelse (N) yazınız. </w:t>
      </w:r>
      <w:r>
        <w:rPr>
          <w:b/>
        </w:rPr>
        <w:br/>
      </w:r>
      <w:r w:rsidR="005856F6" w:rsidRPr="005856F6">
        <w:t xml:space="preserve">(       )Bu parfümün kokusu çok ferahlatıcıymış. </w:t>
      </w:r>
      <w:r w:rsidR="005856F6" w:rsidRPr="005856F6">
        <w:br/>
        <w:t xml:space="preserve">(        ) </w:t>
      </w:r>
      <w:r w:rsidR="005856F6">
        <w:t>Dün hava yağmurluydu.</w:t>
      </w:r>
      <w:r w:rsidR="005856F6" w:rsidRPr="005856F6">
        <w:br/>
        <w:t>(         )Gözleri deniz mavisiydi Atatürk’ün.</w:t>
      </w:r>
      <w:r w:rsidR="005856F6" w:rsidRPr="005856F6">
        <w:br/>
        <w:t>(        ) İstanbul’u gören ondan ayrılmak istemez.</w:t>
      </w:r>
      <w:r w:rsidR="005856F6" w:rsidRPr="005856F6">
        <w:br/>
        <w:t>(        )</w:t>
      </w:r>
      <w:r w:rsidR="005856F6">
        <w:t>Kitap 158 sayfadan oluşuyordu.</w:t>
      </w:r>
    </w:p>
    <w:p w:rsidR="005856F6" w:rsidRPr="005856F6" w:rsidRDefault="005856F6" w:rsidP="005856F6">
      <w:pPr>
        <w:rPr>
          <w:b/>
        </w:rPr>
      </w:pPr>
      <w:r w:rsidRPr="005856F6">
        <w:rPr>
          <w:b/>
        </w:rPr>
        <w:t xml:space="preserve">13)Aşağıda verilen açıklamaları uygun olan deyimlerle eşleştiriniz. (5p)     </w:t>
      </w:r>
      <w:r w:rsidRPr="005856F6">
        <w:rPr>
          <w:b/>
        </w:rPr>
        <w:br/>
      </w:r>
      <w:r>
        <w:t xml:space="preserve">  1-Birini inandırmak için tatlı sözler söylemek (        )            </w:t>
      </w:r>
      <w:r>
        <w:br/>
        <w:t xml:space="preserve">  2-Çok yorulmak veya çok zorluk çekmek       (         )             </w:t>
      </w:r>
      <w:r>
        <w:br/>
        <w:t xml:space="preserve"> 3-Çok sevinmek                                                  (           )                  4-Birinin beğenisini kazanmak                           (          )                                5-Bir kişiyi incitmek                                              (         )             </w:t>
      </w:r>
      <w:r>
        <w:br/>
        <w:t xml:space="preserve">    </w:t>
      </w:r>
      <w:r w:rsidRPr="005856F6">
        <w:rPr>
          <w:b/>
        </w:rPr>
        <w:t xml:space="preserve">A- kalp </w:t>
      </w:r>
      <w:proofErr w:type="gramStart"/>
      <w:r w:rsidRPr="005856F6">
        <w:rPr>
          <w:b/>
        </w:rPr>
        <w:t>kırmak       B</w:t>
      </w:r>
      <w:proofErr w:type="gramEnd"/>
      <w:r w:rsidRPr="005856F6">
        <w:rPr>
          <w:b/>
        </w:rPr>
        <w:t xml:space="preserve">-dil dökmek      </w:t>
      </w:r>
      <w:r w:rsidRPr="005856F6">
        <w:rPr>
          <w:b/>
        </w:rPr>
        <w:br/>
        <w:t xml:space="preserve">    C- gözüne girmek      D-etekleri zil çalmak</w:t>
      </w:r>
      <w:r w:rsidRPr="005856F6">
        <w:rPr>
          <w:b/>
        </w:rPr>
        <w:br/>
        <w:t xml:space="preserve">      E-canı çıkmak       </w:t>
      </w:r>
    </w:p>
    <w:p w:rsidR="00E51026" w:rsidRPr="00E51026" w:rsidRDefault="00CD25FE" w:rsidP="00052640">
      <w:r>
        <w:t xml:space="preserve"> </w:t>
      </w:r>
      <w:r>
        <w:rPr>
          <w:b/>
        </w:rPr>
        <w:t>14</w:t>
      </w:r>
      <w:r w:rsidR="00E51026" w:rsidRPr="001F0590">
        <w:rPr>
          <w:b/>
        </w:rPr>
        <w:t>) Aşağıdaki cümlelerden hangisi bilgi vermektedir?</w:t>
      </w:r>
      <w:r w:rsidR="00E51026">
        <w:br/>
        <w:t xml:space="preserve">A. Çok çalışırsam kazanabilirim. </w:t>
      </w:r>
      <w:r w:rsidR="00E51026">
        <w:br/>
        <w:t>B. Arkadaşımın buraya gelebileceğini sanmıyorum.</w:t>
      </w:r>
      <w:r w:rsidR="00E51026">
        <w:br/>
        <w:t>C. Keşke tatilde İstanbul’a gitseydik.</w:t>
      </w:r>
      <w:r w:rsidR="00E51026">
        <w:br/>
        <w:t>D. Sofya, Bulgaristan’ın başkentidir.</w:t>
      </w:r>
    </w:p>
    <w:p w:rsidR="00052640" w:rsidRPr="00052640" w:rsidRDefault="00CD25FE" w:rsidP="00052640">
      <w:pPr>
        <w:rPr>
          <w:b/>
        </w:rPr>
      </w:pPr>
      <w:r>
        <w:rPr>
          <w:b/>
        </w:rPr>
        <w:t>15</w:t>
      </w:r>
      <w:r w:rsidR="00052640" w:rsidRPr="00052640">
        <w:rPr>
          <w:b/>
        </w:rPr>
        <w:t>) Aşağıdaki cümlelerden hangisi kurallı cümledir?</w:t>
      </w:r>
    </w:p>
    <w:p w:rsidR="00052640" w:rsidRDefault="00052640" w:rsidP="00052640">
      <w:r>
        <w:t>A. Söylemediğini bırakmadı çöpü dışarıya atanlara.</w:t>
      </w:r>
      <w:r>
        <w:br/>
        <w:t>B. Nereye oturacağını bilemediği için ayakta bekledi.</w:t>
      </w:r>
      <w:r>
        <w:br/>
        <w:t>C. Her zaman hava sisli olur bölgenin yüksek yaylalarında.</w:t>
      </w:r>
      <w:r>
        <w:br/>
        <w:t>D. Feda olsun bunlar vatanıma.</w:t>
      </w:r>
    </w:p>
    <w:p w:rsidR="00052640" w:rsidRDefault="00CD25FE" w:rsidP="00CD25FE">
      <w:r>
        <w:rPr>
          <w:b/>
        </w:rPr>
        <w:br/>
      </w:r>
      <w:r w:rsidRPr="00CD25FE">
        <w:rPr>
          <w:b/>
        </w:rPr>
        <w:t>16</w:t>
      </w:r>
      <w:r w:rsidR="00052640" w:rsidRPr="00CD25FE">
        <w:rPr>
          <w:b/>
        </w:rPr>
        <w:t>)</w:t>
      </w:r>
      <w:r w:rsidRPr="00CD25FE">
        <w:rPr>
          <w:b/>
        </w:rPr>
        <w:t xml:space="preserve"> Aşağıdaki cümlelerden hangisinde gereksiz sözcük kullanılmıştır?</w:t>
      </w:r>
      <w:r>
        <w:br/>
        <w:t>A. Bu büyük konakta yalnız ve tek başına yaşıyordu.</w:t>
      </w:r>
      <w:r>
        <w:br/>
        <w:t>B. Nereye gitse onu da yanında götürüyordu.</w:t>
      </w:r>
      <w:r>
        <w:br/>
        <w:t>C. Bu gürültüye rağmen deliksiz uyudu.</w:t>
      </w:r>
      <w:r>
        <w:br/>
        <w:t>D. Bu çocuk tam bir doğa dostu.</w:t>
      </w:r>
    </w:p>
    <w:p w:rsidR="00CD25FE" w:rsidRDefault="00CD25FE" w:rsidP="00CD25FE">
      <w:r>
        <w:br/>
        <w:t xml:space="preserve">17.) “Yamaç oldukça dik idi. Gece yarısı olmuştu. Yağmur yağıyordu. </w:t>
      </w:r>
      <w:proofErr w:type="gramStart"/>
      <w:r>
        <w:t>Ama,</w:t>
      </w:r>
      <w:proofErr w:type="gramEnd"/>
      <w:r>
        <w:t xml:space="preserve"> arabamız arıza yapmasa yine de zirveye çıkacaktık.”</w:t>
      </w:r>
      <w:r>
        <w:br/>
      </w:r>
      <w:r w:rsidRPr="00CD25FE">
        <w:rPr>
          <w:b/>
        </w:rPr>
        <w:t>Paragrafa göre zirveye çıkamama nedeni aşağıdakilerden hangisidir?</w:t>
      </w:r>
      <w:r w:rsidRPr="00CD25FE">
        <w:rPr>
          <w:b/>
        </w:rPr>
        <w:br/>
      </w:r>
      <w:r>
        <w:t>A. Yamaçların dik olması.    B. Havanın karanlık olması.</w:t>
      </w:r>
      <w:r>
        <w:br/>
        <w:t>C. Yağmurun yağması.        D. Arabanın bozulması.</w:t>
      </w:r>
    </w:p>
    <w:p w:rsidR="00CD25FE" w:rsidRDefault="00CD25FE" w:rsidP="00CD25FE"/>
    <w:p w:rsidR="00CD25FE" w:rsidRDefault="00CD25FE" w:rsidP="00CD25FE">
      <w:r>
        <w:t>18)</w:t>
      </w:r>
      <w:r w:rsidRPr="00CD25FE">
        <w:t xml:space="preserve"> </w:t>
      </w:r>
      <w:r w:rsidRPr="00CD25FE">
        <w:rPr>
          <w:b/>
        </w:rPr>
        <w:t>“Bin”</w:t>
      </w:r>
      <w:r>
        <w:t xml:space="preserve"> sözcüğü aşağıdaki cümlelerden hangisinde, “Hemen arabadan in.” cümlesindeki altı çizili sözcüğün karşıtı olarak kullanılmıştır?</w:t>
      </w:r>
      <w:r>
        <w:br/>
        <w:t>A. Bahçeye bin tane fidan diktik.</w:t>
      </w:r>
      <w:r>
        <w:br/>
        <w:t>B. Şu mavi otomobile bin.</w:t>
      </w:r>
      <w:r>
        <w:br/>
        <w:t>C. Bu bina çok dayanıklı.</w:t>
      </w:r>
      <w:r>
        <w:br/>
        <w:t>D. Bu topraklar bin yıldır bizim vatanımız.</w:t>
      </w:r>
    </w:p>
    <w:p w:rsidR="00CD25FE" w:rsidRDefault="00CD25FE" w:rsidP="00CD25FE">
      <w:r w:rsidRPr="00CD25FE">
        <w:rPr>
          <w:b/>
        </w:rPr>
        <w:t>19)</w:t>
      </w:r>
      <w:r w:rsidRPr="00CD25FE">
        <w:t xml:space="preserve"> </w:t>
      </w:r>
      <w:r>
        <w:t xml:space="preserve">Aşağıdaki deyimlerden hangisi </w:t>
      </w:r>
      <w:r w:rsidRPr="00CD25FE">
        <w:rPr>
          <w:b/>
        </w:rPr>
        <w:t>“ağzı sıkı”</w:t>
      </w:r>
      <w:r>
        <w:t xml:space="preserve"> deyiminin zıt anlamlısıdır?</w:t>
      </w:r>
    </w:p>
    <w:p w:rsidR="00CD25FE" w:rsidRDefault="00CD25FE" w:rsidP="00CD25FE">
      <w:r>
        <w:t>A) Kulak tıkamak</w:t>
      </w:r>
      <w:r>
        <w:br/>
        <w:t>B)Ağzı kulaklarına varmak</w:t>
      </w:r>
      <w:r>
        <w:br/>
        <w:t>C)Ağız değiştirmek</w:t>
      </w:r>
      <w:r>
        <w:br/>
        <w:t>D) Ağzında bakla ıslanmamak</w:t>
      </w:r>
    </w:p>
    <w:p w:rsidR="00CD25FE" w:rsidRDefault="00CD25FE" w:rsidP="00CD25FE">
      <w:r>
        <w:t>20)</w:t>
      </w:r>
      <w:r w:rsidR="00016C60">
        <w:t>Belirlediğiniz bir konuda bir kompozisyon yazınız.</w:t>
      </w:r>
    </w:p>
    <w:p w:rsidR="00016C60" w:rsidRDefault="00016C60" w:rsidP="00CD25FE"/>
    <w:sectPr w:rsidR="00016C60" w:rsidSect="001F0590">
      <w:pgSz w:w="11906" w:h="16838"/>
      <w:pgMar w:top="720" w:right="720" w:bottom="720" w:left="720" w:header="708" w:footer="708"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E0002AEF" w:usb1="C0007841" w:usb2="00000009" w:usb3="00000000" w:csb0="000001FF" w:csb1="00000000"/>
  </w:font>
  <w:font w:name="Hand writing Mutlu">
    <w:panose1 w:val="00002100000000000000"/>
    <w:charset w:val="00"/>
    <w:family w:val="auto"/>
    <w:pitch w:val="variable"/>
    <w:sig w:usb0="00000003" w:usb1="00000000" w:usb2="00000000" w:usb3="00000000" w:csb0="00000001" w:csb1="00000000"/>
  </w:font>
  <w:font w:name="Arial-BoldMT">
    <w:altName w:val="Times New Roman"/>
    <w:panose1 w:val="00000000000000000000"/>
    <w:charset w:val="A2"/>
    <w:family w:val="auto"/>
    <w:notTrueType/>
    <w:pitch w:val="default"/>
    <w:sig w:usb0="00000001" w:usb1="00000000" w:usb2="00000000" w:usb3="00000000" w:csb0="00000011"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08"/>
  <w:hyphenationZone w:val="425"/>
  <w:drawingGridHorizontalSpacing w:val="110"/>
  <w:displayHorizontalDrawingGridEvery w:val="2"/>
  <w:characterSpacingControl w:val="doNotCompress"/>
  <w:compat/>
  <w:rsids>
    <w:rsidRoot w:val="001F0590"/>
    <w:rsid w:val="00016C60"/>
    <w:rsid w:val="00052640"/>
    <w:rsid w:val="001472DB"/>
    <w:rsid w:val="0015513A"/>
    <w:rsid w:val="001F0590"/>
    <w:rsid w:val="002207E8"/>
    <w:rsid w:val="00262582"/>
    <w:rsid w:val="002C3490"/>
    <w:rsid w:val="005856F6"/>
    <w:rsid w:val="006B2401"/>
    <w:rsid w:val="008352CA"/>
    <w:rsid w:val="00856231"/>
    <w:rsid w:val="00CD25FE"/>
    <w:rsid w:val="00E51026"/>
    <w:rsid w:val="00E650A7"/>
    <w:rsid w:val="00E85906"/>
    <w:rsid w:val="00ED159A"/>
    <w:rsid w:val="00ED5C5A"/>
    <w:rsid w:val="00FB572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472DB"/>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6B2401"/>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569539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1CB1951-7E77-4C44-9276-9649077E6E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2</Pages>
  <Words>821</Words>
  <Characters>4681</Characters>
  <Application>Microsoft Office Word</Application>
  <DocSecurity>0</DocSecurity>
  <Lines>39</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5492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mecit</dc:creator>
  <cp:keywords>www.sorubak.com</cp:keywords>
  <dc:description>www.sorubak.com</dc:description>
  <cp:lastModifiedBy>Dogan</cp:lastModifiedBy>
  <cp:revision>www.sorubak.com</cp:revision>
  <dcterms:created xsi:type="dcterms:W3CDTF">2012-04-13T19:57:00Z</dcterms:created>
  <dcterms:modified xsi:type="dcterms:W3CDTF">2013-04-08T13:52:00Z</dcterms:modified>
  <cp:category>www.sorubak.com</cp:category>
  <cp:version>www.sorubak.com</cp:version>
</cp:coreProperties>
</file>