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D25" w:rsidRDefault="00920B2E">
      <w:r>
        <w:rPr>
          <w:noProof/>
          <w:lang w:val="tr-TR" w:eastAsia="tr-TR" w:bidi="ar-SA"/>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18.4pt;margin-top:-52.15pt;width:488.25pt;height:79.5pt;z-index:251658240">
            <v:textbox style="mso-next-textbox:#_x0000_s1026">
              <w:txbxContent>
                <w:p w:rsidR="00EF7D25" w:rsidRPr="00EF7D25" w:rsidRDefault="00EF7D25" w:rsidP="00EF7D25">
                  <w:pPr>
                    <w:ind w:left="708" w:firstLine="897"/>
                    <w:rPr>
                      <w:rFonts w:ascii="Bookman Old Style" w:hAnsi="Bookman Old Style"/>
                      <w:lang w:val="tr-TR"/>
                    </w:rPr>
                  </w:pPr>
                  <w:r>
                    <w:rPr>
                      <w:rFonts w:ascii="Bookman Old Style" w:hAnsi="Bookman Old Style"/>
                      <w:lang w:val="tr-TR"/>
                    </w:rPr>
                    <w:t xml:space="preserve">                         </w:t>
                  </w:r>
                  <w:r w:rsidRPr="00EF7D25">
                    <w:rPr>
                      <w:rFonts w:ascii="Bookman Old Style" w:hAnsi="Bookman Old Style"/>
                      <w:lang w:val="tr-TR"/>
                    </w:rPr>
                    <w:t xml:space="preserve">2013-2014 ÖĞRETİM YILI                                                           </w:t>
                  </w:r>
                  <w:r w:rsidRPr="00EF7D25">
                    <w:rPr>
                      <w:rFonts w:ascii="Bookman Old Style" w:hAnsi="Bookman Old Style"/>
                      <w:lang w:val="tr-TR"/>
                    </w:rPr>
                    <w:tab/>
                  </w:r>
                  <w:r w:rsidRPr="00EF7D25">
                    <w:rPr>
                      <w:rFonts w:ascii="Bookman Old Style" w:hAnsi="Bookman Old Style"/>
                      <w:lang w:val="tr-TR"/>
                    </w:rPr>
                    <w:tab/>
                  </w:r>
                  <w:r>
                    <w:rPr>
                      <w:rFonts w:ascii="Bookman Old Style" w:hAnsi="Bookman Old Style"/>
                      <w:lang w:val="tr-TR"/>
                    </w:rPr>
                    <w:t xml:space="preserve">       </w:t>
                  </w:r>
                  <w:r w:rsidRPr="00EF7D25">
                    <w:rPr>
                      <w:rFonts w:ascii="Bookman Old Style" w:hAnsi="Bookman Old Style"/>
                      <w:lang w:val="tr-TR"/>
                    </w:rPr>
                    <w:t xml:space="preserve">GENERAL ŞADİ ÇETİNKAYA İLKOKULU                                                                                                                        </w:t>
                  </w:r>
                  <w:r>
                    <w:rPr>
                      <w:rFonts w:ascii="Bookman Old Style" w:hAnsi="Bookman Old Style"/>
                      <w:lang w:val="tr-TR"/>
                    </w:rPr>
                    <w:t xml:space="preserve">    </w:t>
                  </w:r>
                  <w:r w:rsidRPr="00EF7D25">
                    <w:rPr>
                      <w:rFonts w:ascii="Bookman Old Style" w:hAnsi="Bookman Old Style"/>
                      <w:lang w:val="tr-TR"/>
                    </w:rPr>
                    <w:t>3.SINIF 1.DÖNEM SENE BAŞI ZÜMRE ÖĞRETMENLER KURUL TOPLANTISI</w:t>
                  </w:r>
                </w:p>
                <w:p w:rsidR="00EF7D25" w:rsidRPr="00EF7D25" w:rsidRDefault="00EF7D25">
                  <w:pPr>
                    <w:rPr>
                      <w:lang w:val="tr-TR"/>
                    </w:rPr>
                  </w:pPr>
                </w:p>
              </w:txbxContent>
            </v:textbox>
          </v:shape>
        </w:pict>
      </w:r>
    </w:p>
    <w:tbl>
      <w:tblPr>
        <w:tblStyle w:val="TabloKlavuzu"/>
        <w:tblpPr w:leftFromText="141" w:rightFromText="141" w:vertAnchor="text" w:horzAnchor="margin" w:tblpY="25"/>
        <w:tblW w:w="0" w:type="auto"/>
        <w:tblLook w:val="04A0"/>
      </w:tblPr>
      <w:tblGrid>
        <w:gridCol w:w="4605"/>
        <w:gridCol w:w="4605"/>
      </w:tblGrid>
      <w:tr w:rsidR="00EF7D25" w:rsidTr="00EF7D25">
        <w:trPr>
          <w:trHeight w:val="279"/>
        </w:trPr>
        <w:tc>
          <w:tcPr>
            <w:tcW w:w="4605" w:type="dxa"/>
            <w:tcBorders>
              <w:top w:val="double" w:sz="4" w:space="0" w:color="auto"/>
              <w:left w:val="double" w:sz="4" w:space="0" w:color="auto"/>
            </w:tcBorders>
          </w:tcPr>
          <w:p w:rsidR="00EF7D25" w:rsidRPr="00D732AA" w:rsidRDefault="00EF7D25" w:rsidP="00EF7D25">
            <w:pPr>
              <w:rPr>
                <w:rFonts w:ascii="Bookman Old Style" w:hAnsi="Bookman Old Style"/>
                <w:sz w:val="20"/>
                <w:szCs w:val="20"/>
              </w:rPr>
            </w:pPr>
            <w:r w:rsidRPr="00D732AA">
              <w:rPr>
                <w:rFonts w:ascii="Bookman Old Style" w:hAnsi="Bookman Old Style"/>
                <w:sz w:val="20"/>
                <w:szCs w:val="20"/>
              </w:rPr>
              <w:t>Toplantı Tarihi:</w:t>
            </w:r>
            <w:r w:rsidR="00760B43">
              <w:rPr>
                <w:rFonts w:ascii="Bookman Old Style" w:hAnsi="Bookman Old Style"/>
                <w:sz w:val="20"/>
                <w:szCs w:val="20"/>
              </w:rPr>
              <w:t xml:space="preserve">  11.09.2013</w:t>
            </w:r>
          </w:p>
        </w:tc>
        <w:tc>
          <w:tcPr>
            <w:tcW w:w="4605" w:type="dxa"/>
            <w:tcBorders>
              <w:top w:val="double" w:sz="4" w:space="0" w:color="auto"/>
              <w:right w:val="double" w:sz="4" w:space="0" w:color="auto"/>
            </w:tcBorders>
          </w:tcPr>
          <w:p w:rsidR="00EF7D25" w:rsidRDefault="00D732AA" w:rsidP="00EF7D25">
            <w:r>
              <w:t>Toplantı Yeri:</w:t>
            </w:r>
            <w:r w:rsidR="00760B43">
              <w:t xml:space="preserve"> Öğretmenler Odası</w:t>
            </w:r>
          </w:p>
        </w:tc>
      </w:tr>
      <w:tr w:rsidR="00D732AA" w:rsidTr="00262B2F">
        <w:trPr>
          <w:trHeight w:val="263"/>
        </w:trPr>
        <w:tc>
          <w:tcPr>
            <w:tcW w:w="9210" w:type="dxa"/>
            <w:gridSpan w:val="2"/>
            <w:tcBorders>
              <w:left w:val="double" w:sz="4" w:space="0" w:color="auto"/>
              <w:right w:val="double" w:sz="4" w:space="0" w:color="auto"/>
            </w:tcBorders>
          </w:tcPr>
          <w:p w:rsidR="00D732AA" w:rsidRPr="00D732AA" w:rsidRDefault="00D732AA" w:rsidP="00D732AA">
            <w:pPr>
              <w:jc w:val="center"/>
              <w:rPr>
                <w:rFonts w:ascii="Bookman Old Style" w:hAnsi="Bookman Old Style"/>
                <w:sz w:val="20"/>
                <w:szCs w:val="20"/>
              </w:rPr>
            </w:pPr>
            <w:r w:rsidRPr="00D732AA">
              <w:rPr>
                <w:rFonts w:ascii="Bookman Old Style" w:hAnsi="Bookman Old Style"/>
                <w:sz w:val="20"/>
                <w:szCs w:val="20"/>
              </w:rPr>
              <w:t>TOPLANTIYA KATILAN YÖNETİCİ VE ZÜMRE ÖĞRETMENLERİ</w:t>
            </w:r>
          </w:p>
        </w:tc>
      </w:tr>
      <w:tr w:rsidR="00D732AA" w:rsidTr="00807E32">
        <w:trPr>
          <w:trHeight w:val="263"/>
        </w:trPr>
        <w:tc>
          <w:tcPr>
            <w:tcW w:w="9210" w:type="dxa"/>
            <w:gridSpan w:val="2"/>
            <w:tcBorders>
              <w:left w:val="double" w:sz="4" w:space="0" w:color="auto"/>
              <w:right w:val="double" w:sz="4" w:space="0" w:color="auto"/>
            </w:tcBorders>
          </w:tcPr>
          <w:p w:rsidR="00D732AA" w:rsidRPr="00D732AA" w:rsidRDefault="00D732AA" w:rsidP="00EF7D25">
            <w:pPr>
              <w:rPr>
                <w:rFonts w:ascii="Bookman Old Style" w:hAnsi="Bookman Old Style"/>
                <w:sz w:val="20"/>
                <w:szCs w:val="20"/>
              </w:rPr>
            </w:pPr>
            <w:r w:rsidRPr="00D732AA">
              <w:rPr>
                <w:rFonts w:ascii="Bookman Old Style" w:hAnsi="Bookman Old Style"/>
                <w:sz w:val="20"/>
                <w:szCs w:val="20"/>
              </w:rPr>
              <w:t>Okul Müdür Yardımcısı:</w:t>
            </w:r>
          </w:p>
        </w:tc>
      </w:tr>
      <w:tr w:rsidR="00D732AA" w:rsidTr="002D54C3">
        <w:trPr>
          <w:trHeight w:val="279"/>
        </w:trPr>
        <w:tc>
          <w:tcPr>
            <w:tcW w:w="9210" w:type="dxa"/>
            <w:gridSpan w:val="2"/>
            <w:tcBorders>
              <w:left w:val="double" w:sz="4" w:space="0" w:color="auto"/>
              <w:right w:val="double" w:sz="4" w:space="0" w:color="auto"/>
            </w:tcBorders>
          </w:tcPr>
          <w:p w:rsidR="00D732AA" w:rsidRPr="00D732AA" w:rsidRDefault="00D732AA" w:rsidP="00EF7D25">
            <w:pPr>
              <w:rPr>
                <w:rFonts w:ascii="Bookman Old Style" w:hAnsi="Bookman Old Style"/>
                <w:sz w:val="20"/>
                <w:szCs w:val="20"/>
              </w:rPr>
            </w:pPr>
            <w:r w:rsidRPr="00D732AA">
              <w:rPr>
                <w:rFonts w:ascii="Bookman Old Style" w:hAnsi="Bookman Old Style"/>
                <w:sz w:val="20"/>
                <w:szCs w:val="20"/>
              </w:rPr>
              <w:t>3A Sınıf Öğretmeni:</w:t>
            </w:r>
            <w:r w:rsidR="005109B3">
              <w:rPr>
                <w:rFonts w:ascii="Bookman Old Style" w:hAnsi="Bookman Old Style"/>
                <w:sz w:val="20"/>
                <w:szCs w:val="20"/>
              </w:rPr>
              <w:t xml:space="preserve">    Şerafettin AKINCI</w:t>
            </w:r>
          </w:p>
        </w:tc>
      </w:tr>
      <w:tr w:rsidR="00D732AA" w:rsidTr="00AA0900">
        <w:trPr>
          <w:trHeight w:val="279"/>
        </w:trPr>
        <w:tc>
          <w:tcPr>
            <w:tcW w:w="9210" w:type="dxa"/>
            <w:gridSpan w:val="2"/>
            <w:tcBorders>
              <w:left w:val="double" w:sz="4" w:space="0" w:color="auto"/>
              <w:right w:val="double" w:sz="4" w:space="0" w:color="auto"/>
            </w:tcBorders>
          </w:tcPr>
          <w:p w:rsidR="00D732AA" w:rsidRPr="00D732AA" w:rsidRDefault="00D732AA" w:rsidP="00E0740B">
            <w:pPr>
              <w:rPr>
                <w:rFonts w:ascii="Bookman Old Style" w:hAnsi="Bookman Old Style"/>
                <w:sz w:val="20"/>
                <w:szCs w:val="20"/>
              </w:rPr>
            </w:pPr>
            <w:r w:rsidRPr="00D732AA">
              <w:rPr>
                <w:rFonts w:ascii="Bookman Old Style" w:hAnsi="Bookman Old Style"/>
                <w:sz w:val="20"/>
                <w:szCs w:val="20"/>
              </w:rPr>
              <w:t>3B Sınıf Öğretmeni:</w:t>
            </w:r>
            <w:r w:rsidR="005109B3">
              <w:rPr>
                <w:rFonts w:ascii="Bookman Old Style" w:hAnsi="Bookman Old Style"/>
                <w:sz w:val="20"/>
                <w:szCs w:val="20"/>
              </w:rPr>
              <w:t xml:space="preserve">    </w:t>
            </w:r>
          </w:p>
        </w:tc>
      </w:tr>
      <w:tr w:rsidR="00D732AA" w:rsidTr="00D732AA">
        <w:trPr>
          <w:trHeight w:val="279"/>
        </w:trPr>
        <w:tc>
          <w:tcPr>
            <w:tcW w:w="9210" w:type="dxa"/>
            <w:gridSpan w:val="2"/>
            <w:tcBorders>
              <w:left w:val="double" w:sz="4" w:space="0" w:color="auto"/>
              <w:right w:val="double" w:sz="4" w:space="0" w:color="auto"/>
            </w:tcBorders>
          </w:tcPr>
          <w:p w:rsidR="00D732AA" w:rsidRPr="00D732AA" w:rsidRDefault="00D732AA" w:rsidP="00E0740B">
            <w:pPr>
              <w:rPr>
                <w:rFonts w:ascii="Bookman Old Style" w:hAnsi="Bookman Old Style"/>
                <w:sz w:val="20"/>
                <w:szCs w:val="20"/>
              </w:rPr>
            </w:pPr>
            <w:r w:rsidRPr="00D732AA">
              <w:rPr>
                <w:rFonts w:ascii="Bookman Old Style" w:hAnsi="Bookman Old Style"/>
                <w:sz w:val="20"/>
                <w:szCs w:val="20"/>
              </w:rPr>
              <w:t>3C Sınıf Öğretmeni:</w:t>
            </w:r>
            <w:r w:rsidR="005109B3">
              <w:rPr>
                <w:rFonts w:ascii="Bookman Old Style" w:hAnsi="Bookman Old Style"/>
                <w:sz w:val="20"/>
                <w:szCs w:val="20"/>
              </w:rPr>
              <w:t xml:space="preserve">    </w:t>
            </w:r>
            <w:hyperlink r:id="rId8" w:history="1">
              <w:r w:rsidR="00826846" w:rsidRPr="00F953C4">
                <w:rPr>
                  <w:rStyle w:val="Kpr"/>
                  <w:color w:val="000000" w:themeColor="text1"/>
                </w:rPr>
                <w:t>www.sorubak.com</w:t>
              </w:r>
            </w:hyperlink>
          </w:p>
        </w:tc>
      </w:tr>
      <w:tr w:rsidR="00D732AA" w:rsidTr="00696156">
        <w:trPr>
          <w:trHeight w:val="279"/>
        </w:trPr>
        <w:tc>
          <w:tcPr>
            <w:tcW w:w="9210" w:type="dxa"/>
            <w:gridSpan w:val="2"/>
            <w:tcBorders>
              <w:left w:val="double" w:sz="4" w:space="0" w:color="auto"/>
              <w:bottom w:val="double" w:sz="4" w:space="0" w:color="auto"/>
              <w:right w:val="double" w:sz="4" w:space="0" w:color="auto"/>
            </w:tcBorders>
          </w:tcPr>
          <w:p w:rsidR="00D732AA" w:rsidRPr="00D732AA" w:rsidRDefault="00D732AA" w:rsidP="00E0740B">
            <w:pPr>
              <w:rPr>
                <w:rFonts w:ascii="Bookman Old Style" w:hAnsi="Bookman Old Style"/>
                <w:sz w:val="20"/>
                <w:szCs w:val="20"/>
              </w:rPr>
            </w:pPr>
            <w:r w:rsidRPr="00D732AA">
              <w:rPr>
                <w:rFonts w:ascii="Bookman Old Style" w:hAnsi="Bookman Old Style"/>
                <w:sz w:val="20"/>
                <w:szCs w:val="20"/>
              </w:rPr>
              <w:t>3D Sınıf Öğretmeni:</w:t>
            </w:r>
            <w:r w:rsidR="005109B3">
              <w:rPr>
                <w:rFonts w:ascii="Bookman Old Style" w:hAnsi="Bookman Old Style"/>
                <w:sz w:val="20"/>
                <w:szCs w:val="20"/>
              </w:rPr>
              <w:t xml:space="preserve">    </w:t>
            </w:r>
          </w:p>
        </w:tc>
      </w:tr>
    </w:tbl>
    <w:p w:rsidR="00EF7D25" w:rsidRDefault="00920B2E" w:rsidP="00EF7D25">
      <w:r>
        <w:rPr>
          <w:noProof/>
          <w:lang w:val="tr-TR" w:eastAsia="tr-TR" w:bidi="ar-SA"/>
        </w:rPr>
        <w:pict>
          <v:roundrect id="_x0000_s1029" style="position:absolute;margin-left:-24.4pt;margin-top:115.15pt;width:501pt;height:577.5pt;z-index:251660288;mso-position-horizontal-relative:text;mso-position-vertical-relative:text" arcsize="10923f">
            <v:textbox style="mso-next-textbox:#_x0000_s1029">
              <w:txbxContent>
                <w:p w:rsidR="003A4940" w:rsidRDefault="003A4940" w:rsidP="0055676C">
                  <w:pPr>
                    <w:pStyle w:val="AralkYok"/>
                    <w:rPr>
                      <w:rFonts w:ascii="Times New Roman" w:hAnsi="Times New Roman" w:cs="Times New Roman"/>
                      <w:sz w:val="24"/>
                      <w:szCs w:val="24"/>
                    </w:rPr>
                  </w:pPr>
                  <w:r>
                    <w:rPr>
                      <w:rFonts w:ascii="Times New Roman" w:hAnsi="Times New Roman" w:cs="Times New Roman"/>
                      <w:sz w:val="24"/>
                      <w:szCs w:val="24"/>
                    </w:rPr>
                    <w:t>GÜNDEM</w:t>
                  </w:r>
                </w:p>
                <w:p w:rsidR="0055676C" w:rsidRPr="00A36992" w:rsidRDefault="0055676C" w:rsidP="0055676C">
                  <w:pPr>
                    <w:pStyle w:val="AralkYok"/>
                    <w:rPr>
                      <w:rFonts w:ascii="Times New Roman" w:eastAsia="Calibri" w:hAnsi="Times New Roman" w:cs="Times New Roman"/>
                      <w:sz w:val="20"/>
                      <w:szCs w:val="20"/>
                    </w:rPr>
                  </w:pPr>
                  <w:r w:rsidRPr="00A36992">
                    <w:rPr>
                      <w:rFonts w:ascii="Times New Roman" w:hAnsi="Times New Roman" w:cs="Times New Roman"/>
                      <w:sz w:val="20"/>
                      <w:szCs w:val="20"/>
                    </w:rPr>
                    <w:t>1-</w:t>
                  </w:r>
                  <w:r w:rsidRPr="00A36992">
                    <w:rPr>
                      <w:rFonts w:ascii="Times New Roman" w:eastAsia="Calibri" w:hAnsi="Times New Roman" w:cs="Times New Roman"/>
                      <w:sz w:val="20"/>
                      <w:szCs w:val="20"/>
                    </w:rPr>
                    <w:t>Açılış ve gündem maddelerinin okunması</w:t>
                  </w:r>
                </w:p>
                <w:p w:rsidR="0055676C" w:rsidRPr="00A36992" w:rsidRDefault="0055676C" w:rsidP="00A36992">
                  <w:pPr>
                    <w:pStyle w:val="AralkYok"/>
                    <w:rPr>
                      <w:sz w:val="20"/>
                      <w:szCs w:val="20"/>
                    </w:rPr>
                  </w:pPr>
                  <w:r w:rsidRPr="00A36992">
                    <w:rPr>
                      <w:rFonts w:ascii="Times New Roman" w:hAnsi="Times New Roman" w:cs="Times New Roman"/>
                      <w:sz w:val="20"/>
                      <w:szCs w:val="20"/>
                    </w:rPr>
                    <w:t>2-</w:t>
                  </w:r>
                  <w:r w:rsidR="00A36992" w:rsidRPr="00A36992">
                    <w:rPr>
                      <w:rFonts w:ascii="Century Gothic" w:hAnsi="Century Gothic"/>
                      <w:color w:val="555555"/>
                      <w:sz w:val="20"/>
                      <w:szCs w:val="20"/>
                    </w:rPr>
                    <w:t xml:space="preserve"> </w:t>
                  </w:r>
                  <w:r w:rsidR="00A36992" w:rsidRPr="00A36992">
                    <w:rPr>
                      <w:rFonts w:ascii="Times New Roman" w:hAnsi="Times New Roman" w:cs="Times New Roman"/>
                      <w:sz w:val="20"/>
                      <w:szCs w:val="20"/>
                    </w:rPr>
                    <w:t>Yeni gelen emir, genelge ve tebliğlerin incelenmesi. Geçen yıla ait zümre tutanakları ve sene sonu ‘Ders Kesimi Raporları’nın incelenerek bitirilmeyen ders konularının olup olmadığının tespiti, </w:t>
                  </w:r>
                  <w:r w:rsidR="00A36992" w:rsidRPr="00A36992">
                    <w:rPr>
                      <w:rFonts w:ascii="Times New Roman" w:hAnsi="Times New Roman" w:cs="Times New Roman"/>
                      <w:sz w:val="20"/>
                      <w:szCs w:val="20"/>
                    </w:rPr>
                    <w:br/>
                    <w:t>* Varsa önceki yıla ait konulardaki eksiklerin nasıl giderileceğinin kararlaştırılması, </w:t>
                  </w:r>
                  <w:r w:rsidR="00A36992">
                    <w:rPr>
                      <w:rFonts w:ascii="Verdana" w:hAnsi="Verdana"/>
                      <w:color w:val="000000"/>
                      <w:sz w:val="20"/>
                      <w:szCs w:val="20"/>
                    </w:rPr>
                    <w:br/>
                  </w:r>
                  <w:r w:rsidRPr="00A36992">
                    <w:rPr>
                      <w:rFonts w:ascii="Times New Roman" w:hAnsi="Times New Roman" w:cs="Times New Roman"/>
                      <w:sz w:val="20"/>
                      <w:szCs w:val="20"/>
                    </w:rPr>
                    <w:t xml:space="preserve">3-“1739 Sayılı Milli Eğitim Temel Kanunu’ndaki Milli Eğitimin Amaçları </w:t>
                  </w:r>
                  <w:r w:rsidR="00D457E3" w:rsidRPr="00A36992">
                    <w:rPr>
                      <w:rFonts w:ascii="Times New Roman" w:hAnsi="Times New Roman" w:cs="Times New Roman"/>
                      <w:sz w:val="20"/>
                      <w:szCs w:val="20"/>
                    </w:rPr>
                    <w:t>v</w:t>
                  </w:r>
                  <w:r w:rsidRPr="00A36992">
                    <w:rPr>
                      <w:rFonts w:ascii="Times New Roman" w:hAnsi="Times New Roman" w:cs="Times New Roman"/>
                      <w:sz w:val="20"/>
                      <w:szCs w:val="20"/>
                    </w:rPr>
                    <w:t xml:space="preserve">e İlkeleri </w:t>
                  </w:r>
                  <w:r w:rsidR="00D457E3" w:rsidRPr="00A36992">
                    <w:rPr>
                      <w:rFonts w:ascii="Times New Roman" w:hAnsi="Times New Roman" w:cs="Times New Roman"/>
                      <w:sz w:val="20"/>
                      <w:szCs w:val="20"/>
                    </w:rPr>
                    <w:t>b</w:t>
                  </w:r>
                  <w:r w:rsidRPr="00A36992">
                    <w:rPr>
                      <w:rFonts w:ascii="Times New Roman" w:hAnsi="Times New Roman" w:cs="Times New Roman"/>
                      <w:sz w:val="20"/>
                      <w:szCs w:val="20"/>
                    </w:rPr>
                    <w:t xml:space="preserve">ölümünün </w:t>
                  </w:r>
                  <w:r w:rsidR="00D457E3" w:rsidRPr="00A36992">
                    <w:rPr>
                      <w:rFonts w:ascii="Times New Roman" w:hAnsi="Times New Roman" w:cs="Times New Roman"/>
                      <w:sz w:val="20"/>
                      <w:szCs w:val="20"/>
                    </w:rPr>
                    <w:t>o</w:t>
                  </w:r>
                  <w:r w:rsidRPr="00A36992">
                    <w:rPr>
                      <w:rFonts w:ascii="Times New Roman" w:hAnsi="Times New Roman" w:cs="Times New Roman"/>
                      <w:sz w:val="20"/>
                      <w:szCs w:val="20"/>
                    </w:rPr>
                    <w:t>kunması</w:t>
                  </w:r>
                </w:p>
                <w:p w:rsidR="0055676C" w:rsidRPr="00A36992" w:rsidRDefault="0055676C" w:rsidP="0055676C">
                  <w:pPr>
                    <w:widowControl w:val="0"/>
                    <w:suppressAutoHyphens/>
                    <w:spacing w:after="0" w:line="240" w:lineRule="auto"/>
                    <w:rPr>
                      <w:rFonts w:ascii="Times New Roman" w:eastAsia="Calibri" w:hAnsi="Times New Roman" w:cs="Times New Roman"/>
                      <w:sz w:val="20"/>
                      <w:szCs w:val="20"/>
                    </w:rPr>
                  </w:pPr>
                  <w:r w:rsidRPr="00A36992">
                    <w:rPr>
                      <w:rFonts w:ascii="Times New Roman" w:hAnsi="Times New Roman" w:cs="Times New Roman"/>
                      <w:sz w:val="20"/>
                      <w:szCs w:val="20"/>
                    </w:rPr>
                    <w:t>4-</w:t>
                  </w:r>
                  <w:r w:rsidR="00177BB8" w:rsidRPr="00A36992">
                    <w:rPr>
                      <w:sz w:val="20"/>
                      <w:szCs w:val="20"/>
                    </w:rPr>
                    <w:t xml:space="preserve"> </w:t>
                  </w:r>
                  <w:r w:rsidR="00A36992" w:rsidRPr="00A36992">
                    <w:rPr>
                      <w:rFonts w:ascii="Times New Roman" w:hAnsi="Times New Roman" w:cs="Times New Roman"/>
                      <w:sz w:val="20"/>
                      <w:szCs w:val="20"/>
                    </w:rPr>
                    <w:t>Programların ve derslerin birbirine paralel olarak yürütülmesi için; Dersin öğretim programının incelenerek, programın uygulanmasında karşılaşılan güçlüklerin belirlenmesi ve nasıl giderileceğinin kararlaştırılması, </w:t>
                  </w:r>
                  <w:r w:rsidR="00A36992" w:rsidRPr="00A36992">
                    <w:rPr>
                      <w:rFonts w:ascii="Times New Roman" w:hAnsi="Times New Roman" w:cs="Times New Roman"/>
                      <w:sz w:val="20"/>
                      <w:szCs w:val="20"/>
                    </w:rPr>
                    <w:br/>
                    <w:t>* Geçen öğretim yılı uygulanan ünitelendirilmiş yıllık planlar, ders planları ve etkinliklerin uygulama sonuçlarının incelenerek, olumlu ve aksayan yönlerinin tespit edilmesi ve planlamalardaki aksaklıkları gidermek için alınacak tedbirlerin kararlaştırılması,</w:t>
                  </w:r>
                  <w:r w:rsidR="00A36992">
                    <w:rPr>
                      <w:rFonts w:ascii="Century Gothic" w:hAnsi="Century Gothic"/>
                      <w:color w:val="555555"/>
                      <w:sz w:val="20"/>
                      <w:szCs w:val="20"/>
                    </w:rPr>
                    <w:t> </w:t>
                  </w:r>
                </w:p>
                <w:p w:rsidR="001C7801" w:rsidRPr="00A36992" w:rsidRDefault="0055676C" w:rsidP="004A49BB">
                  <w:pPr>
                    <w:spacing w:after="0" w:line="240" w:lineRule="auto"/>
                    <w:rPr>
                      <w:rFonts w:ascii="Times New Roman" w:eastAsia="Calibri" w:hAnsi="Times New Roman" w:cs="Times New Roman"/>
                      <w:sz w:val="20"/>
                      <w:szCs w:val="20"/>
                    </w:rPr>
                  </w:pPr>
                  <w:r w:rsidRPr="00A36992">
                    <w:rPr>
                      <w:rFonts w:ascii="Times New Roman" w:hAnsi="Times New Roman" w:cs="Times New Roman"/>
                      <w:sz w:val="20"/>
                      <w:szCs w:val="20"/>
                    </w:rPr>
                    <w:t>5-</w:t>
                  </w:r>
                  <w:r w:rsidRPr="00A36992">
                    <w:rPr>
                      <w:rFonts w:ascii="Times New Roman" w:eastAsia="Calibri" w:hAnsi="Times New Roman" w:cs="Times New Roman"/>
                      <w:sz w:val="20"/>
                      <w:szCs w:val="20"/>
                    </w:rPr>
                    <w:t xml:space="preserve">  </w:t>
                  </w:r>
                  <w:r w:rsidR="00A36992" w:rsidRPr="00A36992">
                    <w:rPr>
                      <w:rFonts w:ascii="Times New Roman" w:hAnsi="Times New Roman" w:cs="Times New Roman"/>
                      <w:sz w:val="20"/>
                      <w:szCs w:val="20"/>
                    </w:rPr>
                    <w:t>Atatürkçülük konularının, programı yenilenen 1–5. sınıfların Türkçe, Matematik, Hayat Bilgisi Dersleri için 2566 sayılı Tebliğler Dergisinden, diğer dersler için 2504 sayılı Tebliğler Dergisinden alınarak, işleneceği konulara göre ünitelendirilmiş yıllık planda yazılacağı yerlerin kararlaştırılması,</w:t>
                  </w:r>
                  <w:r w:rsidR="00A36992" w:rsidRPr="00A36992">
                    <w:rPr>
                      <w:rFonts w:ascii="Century Gothic" w:hAnsi="Century Gothic"/>
                      <w:color w:val="555555"/>
                      <w:sz w:val="20"/>
                      <w:szCs w:val="20"/>
                    </w:rPr>
                    <w:t> </w:t>
                  </w:r>
                </w:p>
                <w:p w:rsidR="00E5113D" w:rsidRPr="00A36992" w:rsidRDefault="0055676C" w:rsidP="00E5113D">
                  <w:pPr>
                    <w:spacing w:after="0" w:line="240" w:lineRule="auto"/>
                    <w:rPr>
                      <w:sz w:val="20"/>
                      <w:szCs w:val="20"/>
                    </w:rPr>
                  </w:pPr>
                  <w:r w:rsidRPr="00A36992">
                    <w:rPr>
                      <w:rFonts w:ascii="Times New Roman" w:eastAsia="Calibri" w:hAnsi="Times New Roman" w:cs="Times New Roman"/>
                      <w:sz w:val="20"/>
                      <w:szCs w:val="20"/>
                    </w:rPr>
                    <w:t>6-</w:t>
                  </w:r>
                  <w:r w:rsidR="00E5113D" w:rsidRPr="00A36992">
                    <w:rPr>
                      <w:rFonts w:ascii="Times New Roman" w:eastAsia="Calibri" w:hAnsi="Times New Roman" w:cs="Times New Roman"/>
                      <w:sz w:val="20"/>
                      <w:szCs w:val="20"/>
                    </w:rPr>
                    <w:t xml:space="preserve"> Serbest etkinlikler dersi  içerik </w:t>
                  </w:r>
                  <w:r w:rsidR="00E5113D" w:rsidRPr="00A36992">
                    <w:rPr>
                      <w:rFonts w:ascii="Times New Roman" w:hAnsi="Times New Roman" w:cs="Times New Roman"/>
                      <w:sz w:val="20"/>
                      <w:szCs w:val="20"/>
                    </w:rPr>
                    <w:t xml:space="preserve"> ve haftalık ders programına dağılımının belirlenmesi                      </w:t>
                  </w:r>
                </w:p>
                <w:p w:rsidR="009B5282" w:rsidRPr="0055676C" w:rsidRDefault="0055676C" w:rsidP="009B5282">
                  <w:pPr>
                    <w:rPr>
                      <w:rFonts w:ascii="Times New Roman" w:eastAsia="Calibri" w:hAnsi="Times New Roman" w:cs="Times New Roman"/>
                      <w:sz w:val="24"/>
                      <w:szCs w:val="24"/>
                    </w:rPr>
                  </w:pPr>
                  <w:r w:rsidRPr="00A36992">
                    <w:rPr>
                      <w:rFonts w:ascii="Times New Roman" w:eastAsia="Calibri" w:hAnsi="Times New Roman" w:cs="Times New Roman"/>
                      <w:sz w:val="20"/>
                      <w:szCs w:val="20"/>
                    </w:rPr>
                    <w:t>7-</w:t>
                  </w:r>
                  <w:r w:rsidR="004A49BB" w:rsidRPr="00A36992">
                    <w:rPr>
                      <w:rFonts w:ascii="Times New Roman" w:hAnsi="Times New Roman" w:cs="Times New Roman"/>
                      <w:sz w:val="20"/>
                      <w:szCs w:val="20"/>
                    </w:rPr>
                    <w:t xml:space="preserve"> </w:t>
                  </w:r>
                  <w:r w:rsidR="009B5282" w:rsidRPr="00A36992">
                    <w:rPr>
                      <w:rFonts w:ascii="Times New Roman" w:hAnsi="Times New Roman" w:cs="Times New Roman"/>
                      <w:sz w:val="20"/>
                      <w:szCs w:val="20"/>
                    </w:rPr>
                    <w:t xml:space="preserve">Uygulamalarda karşılaşılan güçlüklerin belirlenmesi,çözüm fikirlerinin sunulması.                                                                                                                             </w:t>
                  </w:r>
                </w:p>
                <w:p w:rsidR="009B5282" w:rsidRDefault="0055676C" w:rsidP="00E5113D">
                  <w:pPr>
                    <w:spacing w:after="0" w:line="240" w:lineRule="auto"/>
                    <w:rPr>
                      <w:rFonts w:ascii="Times New Roman" w:eastAsia="Calibri" w:hAnsi="Times New Roman" w:cs="Times New Roman"/>
                      <w:sz w:val="20"/>
                      <w:szCs w:val="20"/>
                    </w:rPr>
                  </w:pPr>
                  <w:r w:rsidRPr="00A36992">
                    <w:rPr>
                      <w:rFonts w:ascii="Times New Roman" w:eastAsia="Calibri" w:hAnsi="Times New Roman" w:cs="Times New Roman"/>
                      <w:sz w:val="20"/>
                      <w:szCs w:val="20"/>
                    </w:rPr>
                    <w:t>8-</w:t>
                  </w:r>
                  <w:r w:rsidR="009B5282" w:rsidRPr="009B5282">
                    <w:rPr>
                      <w:rFonts w:ascii="Times New Roman" w:hAnsi="Times New Roman" w:cs="Times New Roman"/>
                      <w:sz w:val="20"/>
                      <w:szCs w:val="20"/>
                    </w:rPr>
                    <w:t xml:space="preserve"> </w:t>
                  </w:r>
                  <w:r w:rsidR="009B5282" w:rsidRPr="00A36992">
                    <w:rPr>
                      <w:rFonts w:ascii="Times New Roman" w:hAnsi="Times New Roman" w:cs="Times New Roman"/>
                      <w:sz w:val="20"/>
                      <w:szCs w:val="20"/>
                    </w:rPr>
                    <w:t>Eğitim-öğretim faaliyetleri ile ilgili olarak hazırlanacak planların uygulamasında birlik sağlanması yönünde  ünitelendirilmiş yıllık planların ve işleniş sürelerinin belirlenerek,</w:t>
                  </w:r>
                  <w:r w:rsidR="009B5282" w:rsidRPr="00A36992">
                    <w:rPr>
                      <w:rFonts w:ascii="Times New Roman" w:eastAsia="Calibri" w:hAnsi="Times New Roman" w:cs="Times New Roman"/>
                      <w:sz w:val="20"/>
                      <w:szCs w:val="20"/>
                    </w:rPr>
                    <w:t>günlük de</w:t>
                  </w:r>
                  <w:r w:rsidR="009B5282" w:rsidRPr="00A36992">
                    <w:rPr>
                      <w:rFonts w:ascii="Times New Roman" w:hAnsi="Times New Roman" w:cs="Times New Roman"/>
                      <w:sz w:val="20"/>
                      <w:szCs w:val="20"/>
                    </w:rPr>
                    <w:t xml:space="preserve">rs planlarının hazırlanması.                                                                              </w:t>
                  </w:r>
                </w:p>
                <w:p w:rsidR="00E5113D" w:rsidRPr="00A36992" w:rsidRDefault="0055676C" w:rsidP="00E5113D">
                  <w:pPr>
                    <w:spacing w:after="0" w:line="240" w:lineRule="auto"/>
                    <w:rPr>
                      <w:rFonts w:ascii="Times New Roman" w:eastAsia="Calibri" w:hAnsi="Times New Roman" w:cs="Times New Roman"/>
                      <w:sz w:val="20"/>
                      <w:szCs w:val="20"/>
                    </w:rPr>
                  </w:pPr>
                  <w:r w:rsidRPr="00A36992">
                    <w:rPr>
                      <w:rFonts w:ascii="Times New Roman" w:eastAsia="Calibri" w:hAnsi="Times New Roman" w:cs="Times New Roman"/>
                      <w:sz w:val="20"/>
                      <w:szCs w:val="20"/>
                    </w:rPr>
                    <w:t xml:space="preserve"> 9. </w:t>
                  </w:r>
                  <w:r w:rsidR="00A5700E" w:rsidRPr="00A36992">
                    <w:rPr>
                      <w:rFonts w:ascii="Times New Roman" w:eastAsia="Calibri" w:hAnsi="Times New Roman" w:cs="Times New Roman"/>
                      <w:sz w:val="20"/>
                      <w:szCs w:val="20"/>
                    </w:rPr>
                    <w:t>95. Madde değişikliklerinin incelenmesi</w:t>
                  </w:r>
                </w:p>
                <w:p w:rsidR="0055676C" w:rsidRPr="00A36992" w:rsidRDefault="0055676C" w:rsidP="0055676C">
                  <w:pPr>
                    <w:pStyle w:val="AralkYok"/>
                    <w:rPr>
                      <w:rFonts w:ascii="Times New Roman" w:eastAsia="Calibri" w:hAnsi="Times New Roman" w:cs="Times New Roman"/>
                      <w:sz w:val="20"/>
                      <w:szCs w:val="20"/>
                    </w:rPr>
                  </w:pPr>
                  <w:r w:rsidRPr="00A36992">
                    <w:rPr>
                      <w:rFonts w:ascii="Times New Roman" w:eastAsia="Calibri" w:hAnsi="Times New Roman" w:cs="Times New Roman"/>
                      <w:sz w:val="20"/>
                      <w:szCs w:val="20"/>
                    </w:rPr>
                    <w:t xml:space="preserve">10- </w:t>
                  </w:r>
                  <w:r w:rsidR="008B0C33" w:rsidRPr="00A36992">
                    <w:rPr>
                      <w:rFonts w:ascii="Times New Roman" w:hAnsi="Times New Roman" w:cs="Times New Roman"/>
                      <w:sz w:val="20"/>
                      <w:szCs w:val="20"/>
                    </w:rPr>
                    <w:t>Meslekî eserler ve eğitim alanındaki yeni gelişmelerin incelenmesi.</w:t>
                  </w:r>
                  <w:r w:rsidR="008B0C33" w:rsidRPr="00A36992">
                    <w:rPr>
                      <w:rFonts w:ascii="Times New Roman" w:eastAsia="Calibri" w:hAnsi="Times New Roman" w:cs="Times New Roman"/>
                      <w:sz w:val="20"/>
                      <w:szCs w:val="20"/>
                    </w:rPr>
                    <w:t xml:space="preserve">                                                                                                                                                     </w:t>
                  </w:r>
                  <w:r w:rsidRPr="00A36992">
                    <w:rPr>
                      <w:rFonts w:ascii="Times New Roman" w:eastAsia="Calibri" w:hAnsi="Times New Roman" w:cs="Times New Roman"/>
                      <w:sz w:val="20"/>
                      <w:szCs w:val="20"/>
                    </w:rPr>
                    <w:t xml:space="preserve">11- </w:t>
                  </w:r>
                  <w:r w:rsidR="00A36992" w:rsidRPr="00A36992">
                    <w:rPr>
                      <w:rFonts w:ascii="Times New Roman" w:hAnsi="Times New Roman" w:cs="Times New Roman"/>
                      <w:sz w:val="20"/>
                      <w:szCs w:val="20"/>
                    </w:rPr>
                    <w:t>Öğrencilere teker, teker veya grup çalışması şeklinde verilecek, yeter sayıdaki performans görevleri ve bir defa verilecek proje (ödev) konularının sınıflar ve dersler düzeyinde tespiti, projelerin teslim alınma zamanlarının belirlenmesi, </w:t>
                  </w:r>
                  <w:r w:rsidR="00A36992" w:rsidRPr="00A36992">
                    <w:rPr>
                      <w:rFonts w:ascii="Times New Roman" w:hAnsi="Times New Roman" w:cs="Times New Roman"/>
                      <w:sz w:val="20"/>
                      <w:szCs w:val="20"/>
                    </w:rPr>
                    <w:br/>
                    <w:t>* Yaptırılacak projeler ve performans görevlerinin değerlendirilmesinde uyulacak yöntemlerin belirlenmesi, değerlendirme ölçütlerin puan olarak karara bağlanması</w:t>
                  </w:r>
                </w:p>
                <w:p w:rsidR="00A36992" w:rsidRPr="00A36992" w:rsidRDefault="0055676C" w:rsidP="008B0C33">
                  <w:pPr>
                    <w:pStyle w:val="AralkYok"/>
                    <w:rPr>
                      <w:rFonts w:ascii="Times New Roman" w:hAnsi="Times New Roman" w:cs="Times New Roman"/>
                      <w:sz w:val="20"/>
                      <w:szCs w:val="20"/>
                    </w:rPr>
                  </w:pPr>
                  <w:r w:rsidRPr="00A36992">
                    <w:rPr>
                      <w:rFonts w:ascii="Times New Roman" w:eastAsia="Calibri" w:hAnsi="Times New Roman" w:cs="Times New Roman"/>
                      <w:sz w:val="20"/>
                      <w:szCs w:val="20"/>
                    </w:rPr>
                    <w:t xml:space="preserve">12- </w:t>
                  </w:r>
                  <w:r w:rsidR="008B0C33" w:rsidRPr="00A36992">
                    <w:rPr>
                      <w:rFonts w:ascii="Times New Roman" w:eastAsia="Calibri" w:hAnsi="Times New Roman" w:cs="Times New Roman"/>
                      <w:sz w:val="20"/>
                      <w:szCs w:val="20"/>
                    </w:rPr>
                    <w:t xml:space="preserve"> </w:t>
                  </w:r>
                  <w:r w:rsidR="008B0C33" w:rsidRPr="00A36992">
                    <w:rPr>
                      <w:rFonts w:ascii="Times New Roman" w:hAnsi="Times New Roman" w:cs="Times New Roman"/>
                      <w:sz w:val="20"/>
                      <w:szCs w:val="20"/>
                    </w:rPr>
                    <w:t>Uygulamak ve değerlendirmek üzere ortak ölçme ve değerlendirme araçlarının hazırlanması.</w:t>
                  </w:r>
                  <w:r w:rsidR="008B0C33" w:rsidRPr="00A36992">
                    <w:rPr>
                      <w:rFonts w:ascii="Times New Roman" w:eastAsia="Calibri" w:hAnsi="Times New Roman" w:cs="Times New Roman"/>
                      <w:sz w:val="20"/>
                      <w:szCs w:val="20"/>
                    </w:rPr>
                    <w:t xml:space="preserve">                                                                                                                                    13- </w:t>
                  </w:r>
                  <w:r w:rsidR="008B0C33" w:rsidRPr="00A36992">
                    <w:rPr>
                      <w:rFonts w:ascii="Times New Roman" w:hAnsi="Times New Roman" w:cs="Times New Roman"/>
                      <w:sz w:val="20"/>
                      <w:szCs w:val="20"/>
                    </w:rPr>
                    <w:t xml:space="preserve">Öğrencilerin çalışma ortamları ve aile eğitim durumları ile çevrenin özellikleri dikkate alınarak, alınacak önlemlerin belirlenmesi.                                                                                                         </w:t>
                  </w:r>
                  <w:r w:rsidR="008B0C33" w:rsidRPr="00A36992">
                    <w:rPr>
                      <w:rFonts w:ascii="Times New Roman" w:eastAsia="Calibri" w:hAnsi="Times New Roman" w:cs="Times New Roman"/>
                      <w:sz w:val="20"/>
                      <w:szCs w:val="20"/>
                    </w:rPr>
                    <w:t xml:space="preserve">                                                                                                                                                        14- </w:t>
                  </w:r>
                  <w:r w:rsidR="00A36992" w:rsidRPr="00A36992">
                    <w:rPr>
                      <w:rFonts w:ascii="Times New Roman" w:hAnsi="Times New Roman" w:cs="Times New Roman"/>
                      <w:sz w:val="20"/>
                      <w:szCs w:val="20"/>
                    </w:rPr>
                    <w:t>Ders konularının işlenmesinde uygulanacak yöntem ve tekniklerin, yapılacak etkinliklerin tespit edilerek ünitelendirilmiş yıllık plana yazılması hususunun karara bağlanması,</w:t>
                  </w:r>
                </w:p>
                <w:p w:rsidR="0055676C" w:rsidRPr="00A36992" w:rsidRDefault="00A36992" w:rsidP="008B0C33">
                  <w:pPr>
                    <w:pStyle w:val="AralkYok"/>
                    <w:rPr>
                      <w:rFonts w:ascii="Times New Roman" w:eastAsia="Calibri" w:hAnsi="Times New Roman" w:cs="Times New Roman"/>
                      <w:sz w:val="20"/>
                      <w:szCs w:val="20"/>
                    </w:rPr>
                  </w:pPr>
                  <w:r w:rsidRPr="00A36992">
                    <w:rPr>
                      <w:rFonts w:ascii="Century Gothic" w:hAnsi="Century Gothic"/>
                      <w:color w:val="555555"/>
                      <w:sz w:val="20"/>
                      <w:szCs w:val="20"/>
                    </w:rPr>
                    <w:t> </w:t>
                  </w:r>
                  <w:r w:rsidR="008B0C33" w:rsidRPr="00A36992">
                    <w:rPr>
                      <w:rFonts w:ascii="Times New Roman" w:eastAsia="Calibri" w:hAnsi="Times New Roman" w:cs="Times New Roman"/>
                      <w:sz w:val="20"/>
                      <w:szCs w:val="20"/>
                    </w:rPr>
                    <w:t xml:space="preserve">15- </w:t>
                  </w:r>
                  <w:r w:rsidR="003A4940" w:rsidRPr="00A36992">
                    <w:rPr>
                      <w:rFonts w:ascii="Times New Roman" w:eastAsia="Calibri" w:hAnsi="Times New Roman" w:cs="Times New Roman"/>
                      <w:sz w:val="20"/>
                      <w:szCs w:val="20"/>
                    </w:rPr>
                    <w:t xml:space="preserve">Okul-öğretmen-veli ilişkilerinin karşılıklı pozitif </w:t>
                  </w:r>
                  <w:r w:rsidR="008B0C33" w:rsidRPr="00A36992">
                    <w:rPr>
                      <w:rFonts w:ascii="Times New Roman" w:eastAsia="Calibri" w:hAnsi="Times New Roman" w:cs="Times New Roman"/>
                      <w:sz w:val="20"/>
                      <w:szCs w:val="20"/>
                    </w:rPr>
                    <w:t xml:space="preserve"> </w:t>
                  </w:r>
                  <w:r w:rsidR="003A4940" w:rsidRPr="00A36992">
                    <w:rPr>
                      <w:rFonts w:ascii="Times New Roman" w:eastAsia="Calibri" w:hAnsi="Times New Roman" w:cs="Times New Roman"/>
                      <w:sz w:val="20"/>
                      <w:szCs w:val="20"/>
                    </w:rPr>
                    <w:t>kazanımlarla sonuçlanması için izlenecek yolların belirlenmesi.</w:t>
                  </w:r>
                  <w:r w:rsidR="008B0C33" w:rsidRPr="00A36992">
                    <w:rPr>
                      <w:rFonts w:ascii="Times New Roman" w:eastAsia="Calibri" w:hAnsi="Times New Roman" w:cs="Times New Roman"/>
                      <w:sz w:val="20"/>
                      <w:szCs w:val="20"/>
                    </w:rPr>
                    <w:t xml:space="preserve">                                                                                                                                          </w:t>
                  </w:r>
                </w:p>
                <w:p w:rsidR="0055676C" w:rsidRPr="0055676C" w:rsidRDefault="0055676C" w:rsidP="0055676C">
                  <w:pPr>
                    <w:pStyle w:val="AralkYok"/>
                    <w:rPr>
                      <w:rFonts w:ascii="Times New Roman" w:eastAsia="Calibri" w:hAnsi="Times New Roman" w:cs="Times New Roman"/>
                      <w:sz w:val="24"/>
                      <w:szCs w:val="24"/>
                    </w:rPr>
                  </w:pPr>
                  <w:r w:rsidRPr="00A36992">
                    <w:rPr>
                      <w:rFonts w:ascii="Times New Roman" w:eastAsia="Calibri" w:hAnsi="Times New Roman" w:cs="Times New Roman"/>
                      <w:sz w:val="20"/>
                      <w:szCs w:val="20"/>
                    </w:rPr>
                    <w:t xml:space="preserve">16- </w:t>
                  </w:r>
                  <w:r w:rsidR="00155FC0" w:rsidRPr="00A36992">
                    <w:rPr>
                      <w:rFonts w:ascii="Times New Roman" w:hAnsi="Times New Roman" w:cs="Times New Roman"/>
                      <w:sz w:val="20"/>
                      <w:szCs w:val="20"/>
                    </w:rPr>
                    <w:t>Konular işlenirken yapılacak gezi, gözlem, deney ve uygulamaların neler olduğu ve yapılma zamanlarının ünitelendirilmiş yıllık plana yazılmak üzere kararlaştırılması, </w:t>
                  </w:r>
                </w:p>
                <w:p w:rsidR="0055676C" w:rsidRPr="00A36992" w:rsidRDefault="0055676C" w:rsidP="0055676C">
                  <w:pPr>
                    <w:pStyle w:val="AralkYok"/>
                    <w:rPr>
                      <w:rFonts w:ascii="Times New Roman" w:eastAsia="Calibri" w:hAnsi="Times New Roman" w:cs="Times New Roman"/>
                      <w:sz w:val="24"/>
                      <w:szCs w:val="24"/>
                    </w:rPr>
                  </w:pPr>
                  <w:r w:rsidRPr="00155FC0">
                    <w:rPr>
                      <w:rFonts w:ascii="Times New Roman" w:eastAsia="Calibri" w:hAnsi="Times New Roman" w:cs="Times New Roman"/>
                      <w:sz w:val="20"/>
                      <w:szCs w:val="20"/>
                    </w:rPr>
                    <w:t>17</w:t>
                  </w:r>
                  <w:r w:rsidRPr="0055676C">
                    <w:rPr>
                      <w:rFonts w:ascii="Times New Roman" w:eastAsia="Calibri" w:hAnsi="Times New Roman" w:cs="Times New Roman"/>
                      <w:sz w:val="24"/>
                      <w:szCs w:val="24"/>
                    </w:rPr>
                    <w:t xml:space="preserve">- </w:t>
                  </w:r>
                  <w:r w:rsidR="00155FC0" w:rsidRPr="00A36992">
                    <w:rPr>
                      <w:rFonts w:ascii="Times New Roman" w:eastAsia="Calibri" w:hAnsi="Times New Roman" w:cs="Times New Roman"/>
                      <w:sz w:val="20"/>
                      <w:szCs w:val="20"/>
                    </w:rPr>
                    <w:t>Dilek ve temenniler</w:t>
                  </w:r>
                </w:p>
                <w:p w:rsidR="0055676C" w:rsidRPr="00A36992" w:rsidRDefault="0055676C" w:rsidP="0055676C">
                  <w:pPr>
                    <w:rPr>
                      <w:rFonts w:ascii="Times New Roman" w:eastAsia="Calibri" w:hAnsi="Times New Roman" w:cs="Times New Roman"/>
                      <w:sz w:val="20"/>
                      <w:szCs w:val="20"/>
                    </w:rPr>
                  </w:pPr>
                  <w:r w:rsidRPr="0055676C">
                    <w:rPr>
                      <w:rFonts w:ascii="Times New Roman" w:eastAsia="Calibri" w:hAnsi="Times New Roman" w:cs="Times New Roman"/>
                      <w:sz w:val="24"/>
                      <w:szCs w:val="24"/>
                    </w:rPr>
                    <w:t xml:space="preserve">  </w:t>
                  </w:r>
                </w:p>
                <w:p w:rsidR="0055676C" w:rsidRPr="0055676C" w:rsidRDefault="0055676C" w:rsidP="0055676C">
                  <w:pPr>
                    <w:rPr>
                      <w:rFonts w:ascii="Times New Roman" w:eastAsia="Calibri" w:hAnsi="Times New Roman" w:cs="Times New Roman"/>
                      <w:sz w:val="24"/>
                      <w:szCs w:val="24"/>
                    </w:rPr>
                  </w:pPr>
                </w:p>
                <w:p w:rsidR="0055676C" w:rsidRPr="0055676C" w:rsidRDefault="0055676C" w:rsidP="0055676C">
                  <w:pPr>
                    <w:rPr>
                      <w:rFonts w:ascii="Times New Roman" w:eastAsia="Calibri" w:hAnsi="Times New Roman" w:cs="Times New Roman"/>
                      <w:sz w:val="24"/>
                      <w:szCs w:val="24"/>
                    </w:rPr>
                  </w:pPr>
                </w:p>
                <w:p w:rsidR="0055676C" w:rsidRDefault="0055676C"/>
              </w:txbxContent>
            </v:textbox>
          </v:roundrect>
        </w:pict>
      </w:r>
    </w:p>
    <w:p w:rsidR="00102CCD" w:rsidRDefault="00102CCD" w:rsidP="00EF7D25"/>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Pr="00102CCD" w:rsidRDefault="00102CCD" w:rsidP="00102CCD"/>
    <w:p w:rsidR="00102CCD" w:rsidRDefault="00102CCD" w:rsidP="00102CCD"/>
    <w:p w:rsidR="003249D8" w:rsidRDefault="00102CCD" w:rsidP="00102CCD">
      <w:pPr>
        <w:tabs>
          <w:tab w:val="left" w:pos="1080"/>
        </w:tabs>
      </w:pPr>
      <w:r>
        <w:tab/>
      </w:r>
    </w:p>
    <w:p w:rsidR="00102CCD" w:rsidRDefault="00102CCD" w:rsidP="00102CCD">
      <w:pPr>
        <w:tabs>
          <w:tab w:val="left" w:pos="1080"/>
        </w:tabs>
      </w:pPr>
    </w:p>
    <w:p w:rsidR="00102CCD" w:rsidRDefault="00920B2E" w:rsidP="00102CCD">
      <w:pPr>
        <w:pStyle w:val="yaynorta"/>
        <w:rPr>
          <w:rStyle w:val="Vurgu"/>
          <w:rFonts w:eastAsiaTheme="majorEastAsia"/>
          <w:color w:val="000000"/>
        </w:rPr>
      </w:pPr>
      <w:r>
        <w:rPr>
          <w:rFonts w:eastAsiaTheme="majorEastAsia"/>
          <w:i/>
          <w:iCs/>
          <w:noProof/>
          <w:color w:val="000000"/>
        </w:rPr>
        <w:lastRenderedPageBreak/>
        <w:pict>
          <v:shape id="_x0000_s1031" type="#_x0000_t98" style="position:absolute;left:0;text-align:left;margin-left:78.35pt;margin-top:-23.65pt;width:226.5pt;height:48.75pt;z-index:251661312">
            <v:textbox>
              <w:txbxContent>
                <w:p w:rsidR="00102CCD" w:rsidRPr="00102CCD" w:rsidRDefault="00102CCD" w:rsidP="00102CCD">
                  <w:pPr>
                    <w:jc w:val="center"/>
                    <w:rPr>
                      <w:rFonts w:ascii="Bookman Old Style" w:hAnsi="Bookman Old Style"/>
                      <w:sz w:val="36"/>
                      <w:szCs w:val="36"/>
                      <w:lang w:val="tr-TR"/>
                    </w:rPr>
                  </w:pPr>
                  <w:r w:rsidRPr="00102CCD">
                    <w:rPr>
                      <w:rFonts w:ascii="Bookman Old Style" w:hAnsi="Bookman Old Style"/>
                      <w:sz w:val="36"/>
                      <w:szCs w:val="36"/>
                      <w:lang w:val="tr-TR"/>
                    </w:rPr>
                    <w:t>TUTANAK</w:t>
                  </w:r>
                </w:p>
              </w:txbxContent>
            </v:textbox>
          </v:shape>
        </w:pict>
      </w:r>
    </w:p>
    <w:p w:rsidR="00102CCD" w:rsidRDefault="00920B2E" w:rsidP="00102CCD">
      <w:pPr>
        <w:pStyle w:val="yaynorta"/>
        <w:rPr>
          <w:rStyle w:val="Vurgu"/>
          <w:rFonts w:eastAsiaTheme="majorEastAsia"/>
          <w:color w:val="000000"/>
        </w:rPr>
      </w:pPr>
      <w:r>
        <w:rPr>
          <w:rFonts w:eastAsiaTheme="majorEastAsia"/>
          <w:i/>
          <w:iCs/>
          <w:noProof/>
          <w:color w:val="000000"/>
        </w:rPr>
        <w:pict>
          <v:shape id="_x0000_s1032" type="#_x0000_t98" style="position:absolute;left:0;text-align:left;margin-left:10.85pt;margin-top:1.4pt;width:409.5pt;height:30.75pt;z-index:251662336">
            <v:textbox>
              <w:txbxContent>
                <w:p w:rsidR="00102CCD" w:rsidRPr="00A53B08" w:rsidRDefault="00102CCD" w:rsidP="00102CCD">
                  <w:pPr>
                    <w:jc w:val="center"/>
                    <w:rPr>
                      <w:rFonts w:ascii="Bookman Old Style" w:hAnsi="Bookman Old Style"/>
                      <w:b/>
                    </w:rPr>
                  </w:pPr>
                  <w:r w:rsidRPr="00A53B08">
                    <w:rPr>
                      <w:rFonts w:ascii="Bookman Old Style" w:hAnsi="Bookman Old Style"/>
                      <w:b/>
                    </w:rPr>
                    <w:t>GÜNDEM MADDELERİNİN GÖRÜŞÜLMESİ</w:t>
                  </w:r>
                </w:p>
                <w:p w:rsidR="00102CCD" w:rsidRPr="00102CCD" w:rsidRDefault="00102CCD" w:rsidP="00102CCD"/>
              </w:txbxContent>
            </v:textbox>
          </v:shape>
        </w:pict>
      </w:r>
    </w:p>
    <w:p w:rsidR="00102CCD" w:rsidRDefault="00102CCD" w:rsidP="00102CCD">
      <w:pPr>
        <w:rPr>
          <w:lang w:val="tr-TR" w:eastAsia="tr-TR" w:bidi="ar-SA"/>
        </w:rPr>
      </w:pPr>
    </w:p>
    <w:p w:rsidR="00102CCD" w:rsidRPr="00A53B08" w:rsidRDefault="00102CCD" w:rsidP="00102CCD">
      <w:pPr>
        <w:jc w:val="center"/>
        <w:rPr>
          <w:rFonts w:ascii="Bookman Old Style" w:hAnsi="Bookman Old Style"/>
          <w:b/>
        </w:rPr>
      </w:pPr>
    </w:p>
    <w:p w:rsidR="00102CCD" w:rsidRPr="00F633EA" w:rsidRDefault="00102CCD" w:rsidP="00102CCD">
      <w:pPr>
        <w:rPr>
          <w:rFonts w:ascii="Bookman Old Style" w:hAnsi="Bookman Old Style"/>
        </w:rPr>
      </w:pPr>
      <w:r w:rsidRPr="00F633EA">
        <w:rPr>
          <w:rFonts w:ascii="Bookman Old Style" w:hAnsi="Bookman Old Style"/>
          <w:color w:val="000000"/>
          <w:u w:val="single"/>
        </w:rPr>
        <w:t>1. AÇILIŞ VE GÜNDEM MADDELERİNİN OKUNMASI</w:t>
      </w:r>
    </w:p>
    <w:p w:rsidR="00102CCD" w:rsidRDefault="00102CCD" w:rsidP="00102CCD">
      <w:pPr>
        <w:ind w:firstLine="708"/>
        <w:jc w:val="both"/>
        <w:rPr>
          <w:rFonts w:ascii="Bookman Old Style" w:hAnsi="Bookman Old Style"/>
        </w:rPr>
      </w:pPr>
      <w:r>
        <w:rPr>
          <w:rFonts w:ascii="Bookman Old Style" w:hAnsi="Bookman Old Style" w:cs="Arial"/>
        </w:rPr>
        <w:t>General Şadi Çetinkaya İlko</w:t>
      </w:r>
      <w:r w:rsidRPr="00A53B08">
        <w:rPr>
          <w:rFonts w:ascii="Bookman Old Style" w:hAnsi="Bookman Old Style" w:cs="Arial"/>
        </w:rPr>
        <w:t>kulu 3</w:t>
      </w:r>
      <w:r>
        <w:rPr>
          <w:rFonts w:ascii="Bookman Old Style" w:hAnsi="Bookman Old Style" w:cs="Arial"/>
        </w:rPr>
        <w:t>.</w:t>
      </w:r>
      <w:r w:rsidRPr="00A53B08">
        <w:rPr>
          <w:rFonts w:ascii="Bookman Old Style" w:hAnsi="Bookman Old Style" w:cs="Arial"/>
        </w:rPr>
        <w:t xml:space="preserve"> Sınıf</w:t>
      </w:r>
      <w:r>
        <w:rPr>
          <w:rFonts w:ascii="Bookman Old Style" w:hAnsi="Bookman Old Style" w:cs="Arial"/>
        </w:rPr>
        <w:t>lar</w:t>
      </w:r>
      <w:r w:rsidRPr="00A53B08">
        <w:rPr>
          <w:rFonts w:ascii="Bookman Old Style" w:hAnsi="Bookman Old Style" w:cs="Arial"/>
        </w:rPr>
        <w:t xml:space="preserve"> Zümre Öğretmenler Kurulu, İlköğretim Kurumları Yönetmeliği’nin 95. Maddesi gereğince, yukarıda yeri, zamanı ve saati belirtilmiş olan toplantıyı yapmak üzere Okul Müdür </w:t>
      </w:r>
      <w:r>
        <w:rPr>
          <w:rFonts w:ascii="Bookman Old Style" w:hAnsi="Bookman Old Style" w:cs="Arial"/>
        </w:rPr>
        <w:t>Ahmet………………ve 3A,3B,3C,3D sınıf öğretmenlerinin</w:t>
      </w:r>
      <w:r w:rsidRPr="00A53B08">
        <w:rPr>
          <w:rFonts w:ascii="Bookman Old Style" w:hAnsi="Bookman Old Style" w:cs="Arial"/>
        </w:rPr>
        <w:t xml:space="preserve">  katılımıyla başladı. </w:t>
      </w:r>
      <w:r>
        <w:rPr>
          <w:rFonts w:ascii="Bookman Old Style" w:hAnsi="Bookman Old Style"/>
        </w:rPr>
        <w:t>3A sınıf öğretmeni tarafından toplantı gündem maddeleri okundu.</w:t>
      </w:r>
    </w:p>
    <w:p w:rsidR="00102CCD" w:rsidRPr="00F633EA" w:rsidRDefault="00102CCD" w:rsidP="00102CCD">
      <w:pPr>
        <w:rPr>
          <w:rFonts w:ascii="Bookman Old Style" w:hAnsi="Bookman Old Style"/>
        </w:rPr>
      </w:pPr>
      <w:r w:rsidRPr="00F633EA">
        <w:rPr>
          <w:rFonts w:ascii="Bookman Old Style" w:hAnsi="Bookman Old Style"/>
          <w:u w:val="single"/>
        </w:rPr>
        <w:t>2. BİR ÖNCEKİ YILIN ZÜMRE ÖĞRETMENLER KURULU KARARLARININ OKUNUP  DEĞERLENDİRİLMESİ</w:t>
      </w:r>
    </w:p>
    <w:p w:rsidR="00102CCD" w:rsidRPr="00A53B08" w:rsidRDefault="00102CCD" w:rsidP="00102CCD">
      <w:pPr>
        <w:ind w:firstLine="708"/>
        <w:jc w:val="both"/>
        <w:rPr>
          <w:rFonts w:ascii="Bookman Old Style" w:hAnsi="Bookman Old Style"/>
        </w:rPr>
      </w:pPr>
      <w:r>
        <w:rPr>
          <w:rFonts w:ascii="Bookman Old Style" w:hAnsi="Bookman Old Style"/>
        </w:rPr>
        <w:t>3D Sınıf Öğretmeni,</w:t>
      </w:r>
      <w:r w:rsidR="00A36992">
        <w:rPr>
          <w:rFonts w:ascii="Bookman Old Style" w:hAnsi="Bookman Old Style"/>
        </w:rPr>
        <w:t xml:space="preserve">yeni gelen emir.genelge tebliğlerin zümre öğretmenlerince düzenli olarak incelendiğini belirterek </w:t>
      </w:r>
      <w:r w:rsidRPr="00A53B08">
        <w:rPr>
          <w:rFonts w:ascii="Bookman Old Style" w:hAnsi="Bookman Old Style"/>
        </w:rPr>
        <w:t xml:space="preserve">  bir önceki yılın zümre </w:t>
      </w:r>
      <w:r>
        <w:rPr>
          <w:rFonts w:ascii="Bookman Old Style" w:hAnsi="Bookman Old Style"/>
        </w:rPr>
        <w:t>ö</w:t>
      </w:r>
      <w:r w:rsidRPr="00A53B08">
        <w:rPr>
          <w:rFonts w:ascii="Bookman Old Style" w:hAnsi="Bookman Old Style"/>
        </w:rPr>
        <w:t xml:space="preserve">ğretmenler </w:t>
      </w:r>
      <w:r>
        <w:rPr>
          <w:rFonts w:ascii="Bookman Old Style" w:hAnsi="Bookman Old Style"/>
        </w:rPr>
        <w:t>k</w:t>
      </w:r>
      <w:r w:rsidRPr="00A53B08">
        <w:rPr>
          <w:rFonts w:ascii="Bookman Old Style" w:hAnsi="Bookman Old Style"/>
        </w:rPr>
        <w:t>urulu kararlarını okudu. Alınan kararlar kısaca değerlendirildi.</w:t>
      </w:r>
      <w:r w:rsidRPr="00A53B08">
        <w:rPr>
          <w:rFonts w:ascii="Bookman Old Style" w:hAnsi="Bookman Old Style" w:cs="Arial"/>
          <w:iCs/>
          <w:color w:val="000000"/>
        </w:rPr>
        <w:t xml:space="preserve"> Öğretim yılı dahilinde zümre kararlarının uygulanışıyla ilgili herhangi bir sorun yaşanmadığı ortak görüş olarak söylendi.</w:t>
      </w:r>
      <w:r w:rsidRPr="00A53B08">
        <w:rPr>
          <w:rFonts w:ascii="Bookman Old Style" w:hAnsi="Bookman Old Style"/>
        </w:rPr>
        <w:t xml:space="preserve">  </w:t>
      </w:r>
    </w:p>
    <w:p w:rsidR="001C7801" w:rsidRPr="00F633EA" w:rsidRDefault="001C7801" w:rsidP="001C7801">
      <w:pPr>
        <w:rPr>
          <w:rFonts w:ascii="Bookman Old Style" w:hAnsi="Bookman Old Style"/>
          <w:u w:val="single"/>
        </w:rPr>
      </w:pPr>
      <w:r w:rsidRPr="00F633EA">
        <w:rPr>
          <w:rFonts w:ascii="Bookman Old Style" w:hAnsi="Bookman Old Style"/>
          <w:u w:val="single"/>
        </w:rPr>
        <w:t>3.MİLLİ EĞİTİMİN AMAÇLARI VE İLKELERİ BÖLÜMÜNÜN OKUNMASI:</w:t>
      </w:r>
    </w:p>
    <w:p w:rsidR="001C7801" w:rsidRPr="00A53B08" w:rsidRDefault="001C7801" w:rsidP="001C7801">
      <w:pPr>
        <w:ind w:firstLine="708"/>
        <w:jc w:val="both"/>
        <w:rPr>
          <w:rFonts w:ascii="Bookman Old Style" w:hAnsi="Bookman Old Style" w:cs="Arial"/>
        </w:rPr>
      </w:pPr>
      <w:r w:rsidRPr="00A53B08">
        <w:rPr>
          <w:rFonts w:ascii="Bookman Old Style" w:hAnsi="Bookman Old Style" w:cs="Arial"/>
        </w:rPr>
        <w:t>“1739 Sayılı Milli Eğitim Temel Kanunu”ndaki  genel amaçlar (2.mad.), özel amaçlar (3.mad.) ve temel ilkeler (4.maddeden 17.maddeye kadar) 3/</w:t>
      </w:r>
      <w:r>
        <w:rPr>
          <w:rFonts w:ascii="Bookman Old Style" w:hAnsi="Bookman Old Style" w:cs="Arial"/>
        </w:rPr>
        <w:t>B</w:t>
      </w:r>
      <w:r w:rsidRPr="00A53B08">
        <w:rPr>
          <w:rFonts w:ascii="Bookman Old Style" w:hAnsi="Bookman Old Style" w:cs="Arial"/>
        </w:rPr>
        <w:t xml:space="preserve"> Sınıf Öğretmeni  tarafından okundu. 1739 Sayılı Milli Eğitim Temel Kanunu”ndaki  Genel Amaçlar, İlköğretimin Amaçları ve Temel İlkeler eğitim-öğretim sürecinde göz önünde tutulması belirtildi.</w:t>
      </w:r>
    </w:p>
    <w:p w:rsidR="001C7801" w:rsidRPr="00F633EA" w:rsidRDefault="001C7801" w:rsidP="001C7801">
      <w:pPr>
        <w:rPr>
          <w:rFonts w:ascii="Bookman Old Style" w:hAnsi="Bookman Old Style"/>
        </w:rPr>
      </w:pPr>
      <w:r w:rsidRPr="00F633EA">
        <w:rPr>
          <w:rFonts w:ascii="Bookman Old Style" w:hAnsi="Bookman Old Style"/>
          <w:color w:val="000000"/>
          <w:u w:val="single"/>
        </w:rPr>
        <w:t>4. EĞİTİM-ÖĞRETİM PROGRAMLARININ İNCELENMESİ:</w:t>
      </w:r>
    </w:p>
    <w:p w:rsidR="001C7801" w:rsidRPr="00A53B08" w:rsidRDefault="001918C9" w:rsidP="001C7801">
      <w:pPr>
        <w:jc w:val="both"/>
        <w:rPr>
          <w:rFonts w:ascii="Bookman Old Style" w:hAnsi="Bookman Old Style"/>
        </w:rPr>
      </w:pPr>
      <w:r>
        <w:rPr>
          <w:rFonts w:ascii="Bookman Old Style" w:hAnsi="Bookman Old Style"/>
        </w:rPr>
        <w:t xml:space="preserve">   </w:t>
      </w:r>
      <w:r w:rsidR="001C7801" w:rsidRPr="00A53B08">
        <w:rPr>
          <w:rFonts w:ascii="Bookman Old Style" w:hAnsi="Bookman Old Style" w:cs="Arial"/>
        </w:rPr>
        <w:t>3</w:t>
      </w:r>
      <w:r>
        <w:rPr>
          <w:rFonts w:ascii="Bookman Old Style" w:hAnsi="Bookman Old Style" w:cs="Arial"/>
        </w:rPr>
        <w:t>D</w:t>
      </w:r>
      <w:r w:rsidR="001C7801" w:rsidRPr="00A53B08">
        <w:rPr>
          <w:rFonts w:ascii="Bookman Old Style" w:hAnsi="Bookman Old Style" w:cs="Arial"/>
        </w:rPr>
        <w:t xml:space="preserve"> Sınıf Öğretmeni </w:t>
      </w:r>
      <w:r w:rsidR="001C7801">
        <w:rPr>
          <w:rFonts w:ascii="Bookman Old Style" w:hAnsi="Bookman Old Style" w:cs="Arial"/>
        </w:rPr>
        <w:t>,</w:t>
      </w:r>
      <w:r w:rsidR="001C7801" w:rsidRPr="00A53B08">
        <w:rPr>
          <w:rFonts w:ascii="Bookman Old Style" w:hAnsi="Bookman Old Style"/>
        </w:rPr>
        <w:t xml:space="preserve">çeşitli derslerin öğretim programlarının 3. Sınıf ile ilgili bölümlerinin tarafından incelendiğini, buralarda yer alan çeşitli örnek etkinliklerden de yeri geldikçe yararlanacağını, Ünitelendirilmiş Yıllık Planların yapılmasında program ile kılavuz kitaplardan, bilgisayar, internet vb teknolojilerden yararlanılabileceği ancak program çerçevesinde kalınacağı, planlar yapılırken çevre şartları, öğrenci seviyelerinin dikkate alınması gerektiğini </w:t>
      </w:r>
      <w:r w:rsidR="001C7801">
        <w:rPr>
          <w:rFonts w:ascii="Bookman Old Style" w:hAnsi="Bookman Old Style"/>
        </w:rPr>
        <w:t>söyle</w:t>
      </w:r>
      <w:r w:rsidR="001C7801" w:rsidRPr="00A53B08">
        <w:rPr>
          <w:rFonts w:ascii="Bookman Old Style" w:hAnsi="Bookman Old Style"/>
        </w:rPr>
        <w:t>di. Meb ‘in internet sitesinin sürekli takip edilerek programlarda olabilecek değişiklikleri takip edeceğini söyledi.</w:t>
      </w:r>
    </w:p>
    <w:p w:rsidR="00E5113D" w:rsidRPr="00F633EA" w:rsidRDefault="00E5113D" w:rsidP="00E5113D">
      <w:pPr>
        <w:pStyle w:val="AralkYok"/>
        <w:rPr>
          <w:rFonts w:ascii="Bookman Old Style" w:hAnsi="Bookman Old Style"/>
          <w:u w:val="single"/>
        </w:rPr>
      </w:pPr>
      <w:r w:rsidRPr="00F633EA">
        <w:rPr>
          <w:rFonts w:ascii="Bookman Old Style" w:hAnsi="Bookman Old Style"/>
          <w:u w:val="single"/>
        </w:rPr>
        <w:t>5-2504 SAYILI TEBLİĞLER DERGİSİNDE YER ALAN ATATÜRKÇÜLÜK KONULARININ TEMALAR BAZINDA DAĞITILMASI</w:t>
      </w:r>
    </w:p>
    <w:p w:rsidR="00E5113D" w:rsidRPr="00A53B08" w:rsidRDefault="00E5113D" w:rsidP="00E5113D">
      <w:pPr>
        <w:ind w:firstLine="708"/>
        <w:jc w:val="both"/>
        <w:rPr>
          <w:rFonts w:ascii="Bookman Old Style" w:hAnsi="Bookman Old Style"/>
        </w:rPr>
      </w:pPr>
    </w:p>
    <w:p w:rsidR="00E5113D" w:rsidRPr="00A53B08" w:rsidRDefault="00E5113D" w:rsidP="00E5113D">
      <w:pPr>
        <w:ind w:firstLine="708"/>
        <w:jc w:val="both"/>
        <w:rPr>
          <w:rFonts w:ascii="Bookman Old Style" w:hAnsi="Bookman Old Style"/>
        </w:rPr>
      </w:pPr>
      <w:r w:rsidRPr="00A53B08">
        <w:rPr>
          <w:rFonts w:ascii="Bookman Old Style" w:hAnsi="Bookman Old Style"/>
        </w:rPr>
        <w:t>-2504 ve 2566 sayılı tebliğler dergisinden Atatürkçülük ile ilgili konular 3-A Sınıf Öğretmeni tarafından okundu. Ünitelendirilmiş yıllık planda belirtildiği şekilde temalar işlenirken Atatürkçülük ile ilgili konulara yer verileceği kararı alındı.</w:t>
      </w:r>
    </w:p>
    <w:p w:rsidR="001C7801" w:rsidRDefault="001C7801" w:rsidP="001C7801">
      <w:pPr>
        <w:rPr>
          <w:rFonts w:ascii="Bookman Old Style" w:hAnsi="Bookman Old Style"/>
          <w:u w:val="single"/>
        </w:rPr>
      </w:pPr>
    </w:p>
    <w:p w:rsidR="001C7801" w:rsidRPr="00F633EA" w:rsidRDefault="001C7801" w:rsidP="001C7801">
      <w:pPr>
        <w:rPr>
          <w:rFonts w:ascii="Bookman Old Style" w:hAnsi="Bookman Old Style"/>
          <w:u w:val="single"/>
        </w:rPr>
      </w:pPr>
      <w:r w:rsidRPr="00F633EA">
        <w:rPr>
          <w:rFonts w:ascii="Bookman Old Style" w:hAnsi="Bookman Old Style"/>
          <w:u w:val="single"/>
        </w:rPr>
        <w:t>6.SERBEST ETKİNLİKLER İÇERİK VE SAATİ</w:t>
      </w:r>
    </w:p>
    <w:p w:rsidR="001C7801" w:rsidRDefault="001918C9" w:rsidP="001918C9">
      <w:pPr>
        <w:autoSpaceDE w:val="0"/>
        <w:autoSpaceDN w:val="0"/>
        <w:adjustRightInd w:val="0"/>
        <w:jc w:val="both"/>
        <w:rPr>
          <w:rFonts w:ascii="Bookman Old Style" w:hAnsi="Bookman Old Style" w:cs="TimesNewRomanPSMT"/>
        </w:rPr>
      </w:pPr>
      <w:r>
        <w:rPr>
          <w:rFonts w:ascii="Bookman Old Style" w:hAnsi="Bookman Old Style"/>
        </w:rPr>
        <w:t>3B Sınıf Öğretmeni</w:t>
      </w:r>
      <w:r w:rsidRPr="00A53B08">
        <w:rPr>
          <w:rFonts w:ascii="Bookman Old Style" w:hAnsi="Bookman Old Style"/>
        </w:rPr>
        <w:t xml:space="preserve">; </w:t>
      </w:r>
      <w:r w:rsidR="001C7801" w:rsidRPr="00A53B08">
        <w:rPr>
          <w:rFonts w:ascii="Bookman Old Style" w:hAnsi="Bookman Old Style"/>
        </w:rPr>
        <w:t>Serbest Etkinlikler dersinin uygulanmasında hangi etkinliklerin seçilip uygulanacağı, okul ve çevrenin şartları ile öğrencilerin bireysel özellikleri ve ihtiyaçları dikkate alınarak;</w:t>
      </w:r>
      <w:r w:rsidR="001C7801" w:rsidRPr="00A53B08">
        <w:rPr>
          <w:rFonts w:ascii="Bookman Old Style" w:hAnsi="Bookman Old Style" w:cs="TimesNewRomanPSMT"/>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r w:rsidR="001C7801" w:rsidRPr="00A53B08">
        <w:rPr>
          <w:rFonts w:ascii="Bookman Old Style" w:hAnsi="Bookman Old Style"/>
        </w:rPr>
        <w:t xml:space="preserve"> Yine TTK’nın ilgili kararının 10.maddesine göre;”Bu dersin saatleri ayrı ayrı veya blok olarak farklı günlerde uygulanabileceği gibi gerektiğinde tamamı bir gün içinde de uygulanabilecektir” maddesi gereğince Serbest Etkinlikler dersinde 2 haftada bir 1 ders saati Rehberlik dersi yapılacaktır. Serbest etkinlikler dersi haftada 2+2+1 ders saati olarak işlenecektir. Serbest etkinlikler planlarının da ay ay yapılmasının faydalı olduğunu </w:t>
      </w:r>
      <w:r w:rsidR="001C7801">
        <w:rPr>
          <w:rFonts w:ascii="Bookman Old Style" w:hAnsi="Bookman Old Style"/>
        </w:rPr>
        <w:t>3A sınıf öğretmeni</w:t>
      </w:r>
      <w:r w:rsidR="001C7801" w:rsidRPr="00A53B08">
        <w:rPr>
          <w:rFonts w:ascii="Bookman Old Style" w:hAnsi="Bookman Old Style"/>
        </w:rPr>
        <w:t xml:space="preserve"> belirtmiştir.</w:t>
      </w:r>
      <w:r w:rsidR="001C7801" w:rsidRPr="00A53B08">
        <w:rPr>
          <w:rFonts w:ascii="Bookman Old Style" w:hAnsi="Bookman Old Style" w:cs="TimesNewRomanPSMT"/>
        </w:rPr>
        <w:t xml:space="preserve"> </w:t>
      </w:r>
    </w:p>
    <w:p w:rsidR="009B5282" w:rsidRPr="00F633EA" w:rsidRDefault="009B5282" w:rsidP="009B5282">
      <w:pPr>
        <w:jc w:val="both"/>
        <w:rPr>
          <w:rFonts w:ascii="Bookman Old Style" w:hAnsi="Bookman Old Style"/>
          <w:u w:val="single"/>
        </w:rPr>
      </w:pPr>
      <w:r>
        <w:rPr>
          <w:rFonts w:ascii="Bookman Old Style" w:hAnsi="Bookman Old Style"/>
          <w:u w:val="single"/>
        </w:rPr>
        <w:t>7</w:t>
      </w:r>
      <w:r w:rsidRPr="00F633EA">
        <w:rPr>
          <w:rFonts w:ascii="Bookman Old Style" w:hAnsi="Bookman Old Style"/>
          <w:u w:val="single"/>
        </w:rPr>
        <w:t>- UYGULAMADA KARŞILAŞILAN GÜÇLÜKLER</w:t>
      </w:r>
    </w:p>
    <w:p w:rsidR="009B5282" w:rsidRPr="00A53B08" w:rsidRDefault="009B5282" w:rsidP="009B5282">
      <w:pPr>
        <w:rPr>
          <w:rFonts w:ascii="Bookman Old Style" w:hAnsi="Bookman Old Style"/>
        </w:rPr>
      </w:pPr>
      <w:r>
        <w:rPr>
          <w:rFonts w:ascii="Bookman Old Style" w:hAnsi="Bookman Old Style"/>
        </w:rPr>
        <w:t>3A Sınıf Öğretmeni</w:t>
      </w:r>
      <w:r w:rsidRPr="00A53B08">
        <w:rPr>
          <w:rFonts w:ascii="Bookman Old Style" w:hAnsi="Bookman Old Style"/>
        </w:rPr>
        <w:t>; sınıf etkinliklerinde geride kalan öğrencilerin bu başarısızlıklarının nedenlerinin araştırılmasına, nedenlerinin ortaya çıkarılması ve giderilmesi için öğretmenlerin birbirleriyle iş birliği içinde bulunmaları gerektiğini belirtti.</w:t>
      </w:r>
      <w:r w:rsidRPr="00A53B08">
        <w:rPr>
          <w:rFonts w:ascii="Bookman Old Style" w:hAnsi="Bookman Old Style"/>
          <w:color w:val="000000"/>
        </w:rPr>
        <w:t xml:space="preserve"> Eğitim-öğretim programlarının uygulanmasında karşılaşılan güçlükler  üzerinde  duruldu  Bunların; araç gereç yetersizliği,bazı okuma parçalarının uzunluğu,velilerin  yeni program hakkında bilgi sahibi olmaması ve kendi öğrencilik yılları ile  karşılaştırma yapmaları,ailelerin sosyo -ekonomik durumlarının farklı olması,ölçme değerlendirme ve gözlem formlarının çok olması vb güçlükler olduğu belirtildi. Bu aksaklıkları en aza indirmek için gerekli gayretin gösterildiğini  belirtildi, </w:t>
      </w:r>
      <w:r w:rsidRPr="00A53B08">
        <w:rPr>
          <w:rFonts w:ascii="Bookman Old Style" w:hAnsi="Bookman Old Style"/>
        </w:rPr>
        <w:t xml:space="preserve">İlköğretim Kurumları Yönetmeliği’ne göre 1,2 ve 3. sınıflarda sınav yapılmadığını, bu sebeple öğrencilerin başarılarını ölçmek amacıyla hazırlanan çeşitli tema/ünite sonu “değerlendirme formları”nın mutlaka kullanılması gerektiğini açıkladı.Aksi durumda öğrenci notlarının hangi ölçütlere göre verildiğinin muğlak olacağını ifade etti. </w:t>
      </w:r>
      <w:r>
        <w:rPr>
          <w:rFonts w:ascii="Bookman Old Style" w:hAnsi="Bookman Old Style"/>
        </w:rPr>
        <w:t xml:space="preserve">                                                                                                                                   </w:t>
      </w:r>
      <w:r>
        <w:rPr>
          <w:rFonts w:ascii="Bookman Old Style" w:hAnsi="Bookman Old Style" w:cs="Arial"/>
        </w:rPr>
        <w:t>3</w:t>
      </w:r>
      <w:r w:rsidR="00E71C48">
        <w:rPr>
          <w:rFonts w:ascii="Bookman Old Style" w:hAnsi="Bookman Old Style" w:cs="Arial"/>
        </w:rPr>
        <w:t>D</w:t>
      </w:r>
      <w:r>
        <w:rPr>
          <w:rFonts w:ascii="Bookman Old Style" w:hAnsi="Bookman Old Style" w:cs="Arial"/>
        </w:rPr>
        <w:t xml:space="preserve"> sınıf öğretmeni</w:t>
      </w:r>
      <w:r w:rsidRPr="00A53B08">
        <w:rPr>
          <w:rFonts w:ascii="Bookman Old Style" w:hAnsi="Bookman Old Style"/>
        </w:rPr>
        <w:t>; ayrıca notların ve okunan kitaplar, performans ve proje tarihlerinin zamanında e-okul’a işlenmesi konusunda daha duyarlı olunması gerektiğini belirtti.</w:t>
      </w:r>
    </w:p>
    <w:p w:rsidR="009B5282" w:rsidRDefault="009B5282" w:rsidP="001918C9">
      <w:pPr>
        <w:autoSpaceDE w:val="0"/>
        <w:autoSpaceDN w:val="0"/>
        <w:adjustRightInd w:val="0"/>
        <w:jc w:val="both"/>
        <w:rPr>
          <w:rFonts w:ascii="Bookman Old Style" w:hAnsi="Bookman Old Style" w:cs="TimesNewRomanPSMT"/>
        </w:rPr>
      </w:pPr>
    </w:p>
    <w:p w:rsidR="009B5282" w:rsidRDefault="009B5282" w:rsidP="001918C9">
      <w:pPr>
        <w:autoSpaceDE w:val="0"/>
        <w:autoSpaceDN w:val="0"/>
        <w:adjustRightInd w:val="0"/>
        <w:jc w:val="both"/>
        <w:rPr>
          <w:rFonts w:ascii="Bookman Old Style" w:hAnsi="Bookman Old Style" w:cs="TimesNewRomanPSMT"/>
        </w:rPr>
      </w:pPr>
    </w:p>
    <w:p w:rsidR="009B5282" w:rsidRDefault="009B5282" w:rsidP="001918C9">
      <w:pPr>
        <w:autoSpaceDE w:val="0"/>
        <w:autoSpaceDN w:val="0"/>
        <w:adjustRightInd w:val="0"/>
        <w:jc w:val="both"/>
        <w:rPr>
          <w:rFonts w:ascii="Bookman Old Style" w:hAnsi="Bookman Old Style" w:cs="TimesNewRomanPSMT"/>
        </w:rPr>
      </w:pPr>
    </w:p>
    <w:p w:rsidR="009B5282" w:rsidRDefault="009B5282" w:rsidP="001918C9">
      <w:pPr>
        <w:autoSpaceDE w:val="0"/>
        <w:autoSpaceDN w:val="0"/>
        <w:adjustRightInd w:val="0"/>
        <w:jc w:val="both"/>
        <w:rPr>
          <w:rFonts w:ascii="Bookman Old Style" w:hAnsi="Bookman Old Style" w:cs="TimesNewRomanPSMT"/>
        </w:rPr>
      </w:pPr>
    </w:p>
    <w:p w:rsidR="009B5282" w:rsidRDefault="009B5282" w:rsidP="001918C9">
      <w:pPr>
        <w:autoSpaceDE w:val="0"/>
        <w:autoSpaceDN w:val="0"/>
        <w:adjustRightInd w:val="0"/>
        <w:jc w:val="both"/>
        <w:rPr>
          <w:rFonts w:ascii="Bookman Old Style" w:hAnsi="Bookman Old Style" w:cs="TimesNewRomanPSMT"/>
        </w:rPr>
      </w:pPr>
    </w:p>
    <w:p w:rsidR="00E71C48" w:rsidRDefault="00E71C48" w:rsidP="009B5282">
      <w:pPr>
        <w:rPr>
          <w:rFonts w:ascii="Bookman Old Style" w:hAnsi="Bookman Old Style"/>
          <w:u w:val="single"/>
        </w:rPr>
      </w:pPr>
    </w:p>
    <w:p w:rsidR="009B5282" w:rsidRPr="00F633EA" w:rsidRDefault="009B5282" w:rsidP="009B5282">
      <w:pPr>
        <w:rPr>
          <w:rFonts w:ascii="Bookman Old Style" w:hAnsi="Bookman Old Style"/>
          <w:u w:val="single"/>
        </w:rPr>
      </w:pPr>
      <w:r>
        <w:rPr>
          <w:rFonts w:ascii="Bookman Old Style" w:hAnsi="Bookman Old Style"/>
          <w:u w:val="single"/>
        </w:rPr>
        <w:lastRenderedPageBreak/>
        <w:t>8</w:t>
      </w:r>
      <w:r w:rsidRPr="00F633EA">
        <w:rPr>
          <w:rFonts w:ascii="Bookman Old Style" w:hAnsi="Bookman Old Style"/>
          <w:u w:val="single"/>
        </w:rPr>
        <w:t>- EĞİTİM-ÖĞRETİM FAALİYET PLANLARININ HAZIRLANMASI</w:t>
      </w:r>
    </w:p>
    <w:p w:rsidR="009B5282" w:rsidRDefault="009B5282" w:rsidP="009B5282">
      <w:pPr>
        <w:rPr>
          <w:rFonts w:ascii="Bookman Old Style" w:hAnsi="Bookman Old Style"/>
        </w:rPr>
      </w:pPr>
      <w:r>
        <w:rPr>
          <w:rFonts w:ascii="Bookman Old Style" w:hAnsi="Bookman Old Style"/>
        </w:rPr>
        <w:t>3D Sınıf Öğretmeni</w:t>
      </w:r>
      <w:r w:rsidRPr="00A53B08">
        <w:rPr>
          <w:rFonts w:ascii="Bookman Old Style" w:hAnsi="Bookman Old Style"/>
        </w:rPr>
        <w:t xml:space="preserve">; </w:t>
      </w:r>
      <w:r>
        <w:rPr>
          <w:rFonts w:ascii="Bookman Old Style" w:hAnsi="Bookman Old Style"/>
        </w:rPr>
        <w:t>2013-2014 Öğretim yılında uygulanacak olan ünitelendirilmiş yıllık planların en kısa zamanda MEB sayfasından yararlanılarak hazırlanması,çalışmalarda hazırlanan planların aşağıdaki işleniş sürelerine uyulması,planlarda yer alan kazanımlara ulaşmada ki gelişmelerin aralıklarla iştişara edilmesinin yararlı olacağı vurgulandı.</w:t>
      </w:r>
    </w:p>
    <w:tbl>
      <w:tblPr>
        <w:tblpPr w:leftFromText="141" w:rightFromText="141" w:vertAnchor="text" w:horzAnchor="margin" w:tblpXSpec="center" w:tblpY="167"/>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9"/>
        <w:gridCol w:w="4535"/>
        <w:gridCol w:w="2005"/>
        <w:gridCol w:w="1577"/>
        <w:gridCol w:w="716"/>
      </w:tblGrid>
      <w:tr w:rsidR="009B5282" w:rsidRPr="00DB3072" w:rsidTr="009B5282">
        <w:trPr>
          <w:trHeight w:val="1643"/>
        </w:trPr>
        <w:tc>
          <w:tcPr>
            <w:tcW w:w="1019" w:type="dxa"/>
            <w:tcBorders>
              <w:top w:val="triple" w:sz="4" w:space="0" w:color="auto"/>
              <w:left w:val="triple" w:sz="4" w:space="0" w:color="auto"/>
              <w:bottom w:val="triple" w:sz="4" w:space="0" w:color="auto"/>
              <w:right w:val="double" w:sz="4" w:space="0" w:color="auto"/>
            </w:tcBorders>
            <w:shd w:val="clear" w:color="auto" w:fill="F3F3F3"/>
          </w:tcPr>
          <w:p w:rsidR="009B5282" w:rsidRPr="00DB3072" w:rsidRDefault="009B5282" w:rsidP="009B5282">
            <w:pPr>
              <w:jc w:val="center"/>
              <w:rPr>
                <w:rFonts w:ascii="Times New Roman" w:eastAsia="Calibri" w:hAnsi="Times New Roman" w:cs="Times New Roman"/>
                <w:b/>
              </w:rPr>
            </w:pPr>
          </w:p>
          <w:p w:rsidR="009B5282" w:rsidRPr="00DB3072" w:rsidRDefault="009B5282" w:rsidP="009B5282">
            <w:pPr>
              <w:jc w:val="center"/>
              <w:rPr>
                <w:rFonts w:ascii="Times New Roman" w:eastAsia="Calibri" w:hAnsi="Times New Roman" w:cs="Times New Roman"/>
                <w:b/>
              </w:rPr>
            </w:pPr>
            <w:r w:rsidRPr="00DB3072">
              <w:rPr>
                <w:rFonts w:ascii="Times New Roman" w:eastAsia="Calibri" w:hAnsi="Times New Roman" w:cs="Times New Roman"/>
                <w:b/>
              </w:rPr>
              <w:t>DERS</w:t>
            </w:r>
          </w:p>
          <w:p w:rsidR="009B5282" w:rsidRPr="00DB3072" w:rsidRDefault="009B5282" w:rsidP="009B5282">
            <w:pPr>
              <w:jc w:val="center"/>
              <w:rPr>
                <w:rFonts w:ascii="Times New Roman" w:eastAsia="Calibri" w:hAnsi="Times New Roman" w:cs="Times New Roman"/>
                <w:b/>
              </w:rPr>
            </w:pPr>
          </w:p>
        </w:tc>
        <w:tc>
          <w:tcPr>
            <w:tcW w:w="4535" w:type="dxa"/>
            <w:tcBorders>
              <w:top w:val="triple" w:sz="4" w:space="0" w:color="auto"/>
              <w:left w:val="double" w:sz="4" w:space="0" w:color="auto"/>
              <w:bottom w:val="triple" w:sz="4" w:space="0" w:color="auto"/>
              <w:right w:val="double" w:sz="4" w:space="0" w:color="auto"/>
            </w:tcBorders>
            <w:shd w:val="clear" w:color="auto" w:fill="E0E0E0"/>
          </w:tcPr>
          <w:p w:rsidR="009B5282" w:rsidRPr="00DB3072" w:rsidRDefault="009B5282" w:rsidP="009B5282">
            <w:pPr>
              <w:jc w:val="center"/>
              <w:rPr>
                <w:rFonts w:ascii="Times New Roman" w:eastAsia="Calibri" w:hAnsi="Times New Roman" w:cs="Times New Roman"/>
                <w:b/>
              </w:rPr>
            </w:pPr>
          </w:p>
          <w:p w:rsidR="009B5282" w:rsidRPr="00DB3072" w:rsidRDefault="009B5282" w:rsidP="009B5282">
            <w:pPr>
              <w:jc w:val="center"/>
              <w:rPr>
                <w:rFonts w:ascii="Times New Roman" w:eastAsia="Calibri" w:hAnsi="Times New Roman" w:cs="Times New Roman"/>
                <w:b/>
              </w:rPr>
            </w:pPr>
            <w:r w:rsidRPr="00DB3072">
              <w:rPr>
                <w:rFonts w:ascii="Times New Roman" w:eastAsia="Calibri" w:hAnsi="Times New Roman" w:cs="Times New Roman"/>
                <w:b/>
              </w:rPr>
              <w:t>ÜNİTE/TEMA</w:t>
            </w:r>
          </w:p>
        </w:tc>
        <w:tc>
          <w:tcPr>
            <w:tcW w:w="2005" w:type="dxa"/>
            <w:tcBorders>
              <w:top w:val="triple" w:sz="4" w:space="0" w:color="auto"/>
              <w:left w:val="double" w:sz="4" w:space="0" w:color="auto"/>
              <w:bottom w:val="triple" w:sz="4" w:space="0" w:color="auto"/>
              <w:right w:val="double" w:sz="4" w:space="0" w:color="auto"/>
            </w:tcBorders>
            <w:shd w:val="clear" w:color="auto" w:fill="F3F3F3"/>
          </w:tcPr>
          <w:p w:rsidR="009B5282" w:rsidRPr="00DB3072" w:rsidRDefault="009B5282" w:rsidP="009B5282">
            <w:pPr>
              <w:jc w:val="center"/>
              <w:rPr>
                <w:rFonts w:ascii="Times New Roman" w:eastAsia="Calibri" w:hAnsi="Times New Roman" w:cs="Times New Roman"/>
                <w:b/>
              </w:rPr>
            </w:pPr>
          </w:p>
          <w:p w:rsidR="009B5282" w:rsidRPr="00DB3072" w:rsidRDefault="009B5282" w:rsidP="009B5282">
            <w:pPr>
              <w:jc w:val="center"/>
              <w:rPr>
                <w:rFonts w:ascii="Times New Roman" w:eastAsia="Calibri" w:hAnsi="Times New Roman" w:cs="Times New Roman"/>
                <w:b/>
              </w:rPr>
            </w:pPr>
            <w:r w:rsidRPr="00DB3072">
              <w:rPr>
                <w:rFonts w:ascii="Times New Roman" w:eastAsia="Calibri" w:hAnsi="Times New Roman" w:cs="Times New Roman"/>
                <w:b/>
              </w:rPr>
              <w:t>Başlama</w:t>
            </w:r>
          </w:p>
        </w:tc>
        <w:tc>
          <w:tcPr>
            <w:tcW w:w="1577" w:type="dxa"/>
            <w:tcBorders>
              <w:top w:val="triple" w:sz="4" w:space="0" w:color="auto"/>
              <w:left w:val="double" w:sz="4" w:space="0" w:color="auto"/>
              <w:bottom w:val="triple" w:sz="4" w:space="0" w:color="auto"/>
              <w:right w:val="double" w:sz="4" w:space="0" w:color="auto"/>
            </w:tcBorders>
            <w:shd w:val="clear" w:color="auto" w:fill="E0E0E0"/>
          </w:tcPr>
          <w:p w:rsidR="009B5282" w:rsidRPr="00DB3072" w:rsidRDefault="009B5282" w:rsidP="009B5282">
            <w:pPr>
              <w:jc w:val="center"/>
              <w:rPr>
                <w:rFonts w:ascii="Times New Roman" w:eastAsia="Calibri" w:hAnsi="Times New Roman" w:cs="Times New Roman"/>
                <w:b/>
              </w:rPr>
            </w:pPr>
          </w:p>
          <w:p w:rsidR="009B5282" w:rsidRPr="00DB3072" w:rsidRDefault="009B5282" w:rsidP="009B5282">
            <w:pPr>
              <w:jc w:val="center"/>
              <w:rPr>
                <w:rFonts w:ascii="Times New Roman" w:eastAsia="Calibri" w:hAnsi="Times New Roman" w:cs="Times New Roman"/>
                <w:b/>
              </w:rPr>
            </w:pPr>
            <w:r w:rsidRPr="00DB3072">
              <w:rPr>
                <w:rFonts w:ascii="Times New Roman" w:eastAsia="Calibri" w:hAnsi="Times New Roman" w:cs="Times New Roman"/>
                <w:b/>
              </w:rPr>
              <w:t>Bitiş</w:t>
            </w:r>
          </w:p>
        </w:tc>
        <w:tc>
          <w:tcPr>
            <w:tcW w:w="716" w:type="dxa"/>
            <w:tcBorders>
              <w:top w:val="triple" w:sz="4" w:space="0" w:color="auto"/>
              <w:left w:val="double" w:sz="4" w:space="0" w:color="auto"/>
              <w:bottom w:val="triple" w:sz="4" w:space="0" w:color="auto"/>
              <w:right w:val="triple" w:sz="4" w:space="0" w:color="auto"/>
            </w:tcBorders>
            <w:shd w:val="clear" w:color="auto" w:fill="F3F3F3"/>
          </w:tcPr>
          <w:p w:rsidR="009B5282" w:rsidRPr="00DB3072" w:rsidRDefault="009B5282" w:rsidP="009B5282">
            <w:pPr>
              <w:jc w:val="center"/>
              <w:rPr>
                <w:rFonts w:ascii="Times New Roman" w:eastAsia="Calibri" w:hAnsi="Times New Roman" w:cs="Times New Roman"/>
                <w:b/>
              </w:rPr>
            </w:pPr>
          </w:p>
          <w:p w:rsidR="009B5282" w:rsidRPr="00DB3072" w:rsidRDefault="009B5282" w:rsidP="009B5282">
            <w:pPr>
              <w:jc w:val="center"/>
              <w:rPr>
                <w:rFonts w:ascii="Times New Roman" w:eastAsia="Calibri" w:hAnsi="Times New Roman" w:cs="Times New Roman"/>
                <w:b/>
              </w:rPr>
            </w:pPr>
            <w:r w:rsidRPr="00DB3072">
              <w:rPr>
                <w:rFonts w:ascii="Times New Roman" w:eastAsia="Calibri" w:hAnsi="Times New Roman" w:cs="Times New Roman"/>
                <w:b/>
              </w:rPr>
              <w:t>Saat</w:t>
            </w:r>
          </w:p>
        </w:tc>
      </w:tr>
      <w:tr w:rsidR="009B5282" w:rsidRPr="00DB3072" w:rsidTr="009B5282">
        <w:trPr>
          <w:trHeight w:val="525"/>
        </w:trPr>
        <w:tc>
          <w:tcPr>
            <w:tcW w:w="1019" w:type="dxa"/>
            <w:vMerge w:val="restart"/>
            <w:tcBorders>
              <w:top w:val="triple" w:sz="4" w:space="0" w:color="auto"/>
              <w:left w:val="triple" w:sz="4" w:space="0" w:color="auto"/>
              <w:right w:val="double" w:sz="4" w:space="0" w:color="auto"/>
            </w:tcBorders>
            <w:textDirection w:val="btLr"/>
          </w:tcPr>
          <w:p w:rsidR="009B5282" w:rsidRPr="00DB3072" w:rsidRDefault="009B5282" w:rsidP="009B5282">
            <w:pPr>
              <w:ind w:left="113" w:right="113"/>
              <w:rPr>
                <w:rFonts w:ascii="Times New Roman" w:eastAsia="Calibri" w:hAnsi="Times New Roman" w:cs="Times New Roman"/>
                <w:b/>
              </w:rPr>
            </w:pPr>
          </w:p>
          <w:p w:rsidR="009B5282" w:rsidRPr="00DB3072" w:rsidRDefault="009B5282" w:rsidP="009B5282">
            <w:pPr>
              <w:ind w:left="113" w:right="113"/>
              <w:jc w:val="center"/>
              <w:rPr>
                <w:rFonts w:ascii="Times New Roman" w:eastAsia="Calibri" w:hAnsi="Times New Roman" w:cs="Times New Roman"/>
                <w:b/>
              </w:rPr>
            </w:pPr>
            <w:r w:rsidRPr="00DB3072">
              <w:rPr>
                <w:rFonts w:ascii="Times New Roman" w:eastAsia="Calibri" w:hAnsi="Times New Roman" w:cs="Times New Roman"/>
                <w:b/>
              </w:rPr>
              <w:t>TÜRKÇE</w:t>
            </w:r>
          </w:p>
          <w:p w:rsidR="009B5282" w:rsidRPr="00DB3072" w:rsidRDefault="009B5282" w:rsidP="009B5282">
            <w:pPr>
              <w:ind w:left="113" w:right="113"/>
              <w:rPr>
                <w:rFonts w:ascii="Times New Roman" w:eastAsia="Calibri" w:hAnsi="Times New Roman" w:cs="Times New Roman"/>
              </w:rPr>
            </w:pPr>
          </w:p>
          <w:p w:rsidR="009B5282" w:rsidRPr="00DB3072" w:rsidRDefault="009B5282" w:rsidP="009B5282">
            <w:pPr>
              <w:ind w:left="113" w:right="113"/>
              <w:rPr>
                <w:rFonts w:ascii="Times New Roman" w:eastAsia="Calibri" w:hAnsi="Times New Roman" w:cs="Times New Roman"/>
              </w:rPr>
            </w:pPr>
          </w:p>
        </w:tc>
        <w:tc>
          <w:tcPr>
            <w:tcW w:w="4535" w:type="dxa"/>
            <w:tcBorders>
              <w:top w:val="triple"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triple"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triple"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triple"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bottom w:val="doub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uble"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uble"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uble"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uble"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542"/>
        </w:trPr>
        <w:tc>
          <w:tcPr>
            <w:tcW w:w="1019" w:type="dxa"/>
            <w:vMerge w:val="restart"/>
            <w:tcBorders>
              <w:top w:val="double" w:sz="4" w:space="0" w:color="auto"/>
              <w:left w:val="triple" w:sz="4" w:space="0" w:color="auto"/>
              <w:right w:val="double" w:sz="4" w:space="0" w:color="auto"/>
            </w:tcBorders>
            <w:shd w:val="clear" w:color="auto" w:fill="FFFFFF"/>
            <w:textDirection w:val="btLr"/>
          </w:tcPr>
          <w:p w:rsidR="009B5282" w:rsidRPr="00DB3072" w:rsidRDefault="009B5282" w:rsidP="009B5282">
            <w:pPr>
              <w:ind w:left="113" w:right="113"/>
              <w:rPr>
                <w:rFonts w:ascii="Times New Roman" w:eastAsia="Calibri" w:hAnsi="Times New Roman" w:cs="Times New Roman"/>
              </w:rPr>
            </w:pPr>
          </w:p>
          <w:p w:rsidR="009B5282" w:rsidRPr="00DB3072" w:rsidRDefault="009B5282" w:rsidP="009B5282">
            <w:pPr>
              <w:ind w:left="113" w:right="113"/>
              <w:jc w:val="center"/>
              <w:rPr>
                <w:rFonts w:ascii="Times New Roman" w:eastAsia="Calibri" w:hAnsi="Times New Roman" w:cs="Times New Roman"/>
                <w:b/>
              </w:rPr>
            </w:pPr>
            <w:r w:rsidRPr="00DB3072">
              <w:rPr>
                <w:rFonts w:ascii="Times New Roman" w:eastAsia="Calibri" w:hAnsi="Times New Roman" w:cs="Times New Roman"/>
                <w:b/>
              </w:rPr>
              <w:t>MATEMATİK</w:t>
            </w:r>
          </w:p>
        </w:tc>
        <w:tc>
          <w:tcPr>
            <w:tcW w:w="4535" w:type="dxa"/>
            <w:tcBorders>
              <w:top w:val="double"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uble"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uble"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uble"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shd w:val="clear" w:color="auto" w:fill="FFFFFF"/>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shd w:val="clear" w:color="auto" w:fill="FFFFFF"/>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shd w:val="clear" w:color="auto" w:fill="FFFFFF"/>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bottom w:val="double" w:sz="4" w:space="0" w:color="auto"/>
              <w:right w:val="double" w:sz="4" w:space="0" w:color="auto"/>
            </w:tcBorders>
            <w:shd w:val="clear" w:color="auto" w:fill="E0E0E0"/>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uble" w:sz="4" w:space="0" w:color="auto"/>
              <w:right w:val="double" w:sz="4" w:space="0" w:color="auto"/>
            </w:tcBorders>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uble" w:sz="4" w:space="0" w:color="auto"/>
              <w:right w:val="double" w:sz="4" w:space="0" w:color="auto"/>
            </w:tcBorders>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uble" w:sz="4" w:space="0" w:color="auto"/>
              <w:right w:val="double" w:sz="4" w:space="0" w:color="auto"/>
            </w:tcBorders>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uble" w:sz="4" w:space="0" w:color="auto"/>
              <w:right w:val="triple" w:sz="4" w:space="0" w:color="auto"/>
            </w:tcBorders>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542"/>
        </w:trPr>
        <w:tc>
          <w:tcPr>
            <w:tcW w:w="1019" w:type="dxa"/>
            <w:vMerge w:val="restart"/>
            <w:tcBorders>
              <w:top w:val="double" w:sz="4" w:space="0" w:color="auto"/>
              <w:left w:val="triple" w:sz="4" w:space="0" w:color="auto"/>
              <w:right w:val="double" w:sz="4" w:space="0" w:color="auto"/>
            </w:tcBorders>
            <w:textDirection w:val="btLr"/>
          </w:tcPr>
          <w:p w:rsidR="009B5282" w:rsidRPr="00DB3072" w:rsidRDefault="009B5282" w:rsidP="009B5282">
            <w:pPr>
              <w:ind w:left="113" w:right="113"/>
              <w:jc w:val="center"/>
              <w:rPr>
                <w:rFonts w:ascii="Times New Roman" w:eastAsia="Calibri" w:hAnsi="Times New Roman" w:cs="Times New Roman"/>
                <w:b/>
              </w:rPr>
            </w:pPr>
          </w:p>
          <w:p w:rsidR="009B5282" w:rsidRPr="00DB3072" w:rsidRDefault="009B5282" w:rsidP="009B5282">
            <w:pPr>
              <w:ind w:left="113" w:right="113"/>
              <w:jc w:val="center"/>
              <w:rPr>
                <w:rFonts w:ascii="Times New Roman" w:eastAsia="Calibri" w:hAnsi="Times New Roman" w:cs="Times New Roman"/>
                <w:b/>
              </w:rPr>
            </w:pPr>
            <w:r w:rsidRPr="00DB3072">
              <w:rPr>
                <w:rFonts w:ascii="Times New Roman" w:eastAsia="Calibri" w:hAnsi="Times New Roman" w:cs="Times New Roman"/>
                <w:b/>
              </w:rPr>
              <w:t>HAYAT BİLGİSİ</w:t>
            </w:r>
          </w:p>
          <w:p w:rsidR="009B5282" w:rsidRPr="00DB3072" w:rsidRDefault="009B5282" w:rsidP="009B5282">
            <w:pPr>
              <w:ind w:left="113" w:right="113"/>
              <w:jc w:val="center"/>
              <w:rPr>
                <w:rFonts w:ascii="Times New Roman" w:eastAsia="Calibri" w:hAnsi="Times New Roman" w:cs="Times New Roman"/>
                <w:b/>
              </w:rPr>
            </w:pPr>
          </w:p>
        </w:tc>
        <w:tc>
          <w:tcPr>
            <w:tcW w:w="4535" w:type="dxa"/>
            <w:tcBorders>
              <w:top w:val="double"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uble"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uble"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uble"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163"/>
        </w:trPr>
        <w:tc>
          <w:tcPr>
            <w:tcW w:w="1019" w:type="dxa"/>
            <w:vMerge/>
            <w:tcBorders>
              <w:left w:val="trip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tted" w:sz="4" w:space="0" w:color="auto"/>
              <w:right w:val="double" w:sz="4" w:space="0" w:color="auto"/>
            </w:tcBorders>
            <w:shd w:val="clear" w:color="auto" w:fill="FFFFFF"/>
          </w:tcPr>
          <w:p w:rsidR="009B5282" w:rsidRPr="009B5282" w:rsidRDefault="009B5282" w:rsidP="009B5282">
            <w:pPr>
              <w:rPr>
                <w:rFonts w:ascii="Times New Roman" w:eastAsia="Calibri" w:hAnsi="Times New Roman" w:cs="Times New Roman"/>
                <w:bCs/>
                <w:sz w:val="20"/>
                <w:szCs w:val="20"/>
              </w:rPr>
            </w:pPr>
          </w:p>
        </w:tc>
        <w:tc>
          <w:tcPr>
            <w:tcW w:w="2005"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1577" w:type="dxa"/>
            <w:tcBorders>
              <w:top w:val="dotted" w:sz="4" w:space="0" w:color="auto"/>
              <w:left w:val="double" w:sz="4" w:space="0" w:color="auto"/>
              <w:bottom w:val="dotted"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bCs/>
              </w:rPr>
            </w:pPr>
          </w:p>
        </w:tc>
        <w:tc>
          <w:tcPr>
            <w:tcW w:w="716" w:type="dxa"/>
            <w:tcBorders>
              <w:top w:val="dotted" w:sz="4" w:space="0" w:color="auto"/>
              <w:left w:val="double" w:sz="4" w:space="0" w:color="auto"/>
              <w:bottom w:val="dotted"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r w:rsidR="009B5282" w:rsidRPr="00DB3072" w:rsidTr="009B5282">
        <w:trPr>
          <w:trHeight w:val="741"/>
        </w:trPr>
        <w:tc>
          <w:tcPr>
            <w:tcW w:w="1019" w:type="dxa"/>
            <w:vMerge/>
            <w:tcBorders>
              <w:left w:val="triple" w:sz="4" w:space="0" w:color="auto"/>
              <w:bottom w:val="double" w:sz="4" w:space="0" w:color="auto"/>
              <w:right w:val="double" w:sz="4" w:space="0" w:color="auto"/>
            </w:tcBorders>
          </w:tcPr>
          <w:p w:rsidR="009B5282" w:rsidRPr="00DB3072" w:rsidRDefault="009B5282" w:rsidP="009B5282">
            <w:pPr>
              <w:rPr>
                <w:rFonts w:ascii="Times New Roman" w:eastAsia="Calibri" w:hAnsi="Times New Roman" w:cs="Times New Roman"/>
                <w:b/>
              </w:rPr>
            </w:pPr>
          </w:p>
        </w:tc>
        <w:tc>
          <w:tcPr>
            <w:tcW w:w="4535" w:type="dxa"/>
            <w:tcBorders>
              <w:top w:val="dotted" w:sz="4" w:space="0" w:color="auto"/>
              <w:left w:val="double" w:sz="4" w:space="0" w:color="auto"/>
              <w:bottom w:val="double" w:sz="4" w:space="0" w:color="auto"/>
              <w:right w:val="double" w:sz="4" w:space="0" w:color="auto"/>
            </w:tcBorders>
            <w:shd w:val="clear" w:color="auto" w:fill="FFFFFF"/>
          </w:tcPr>
          <w:p w:rsidR="009B5282" w:rsidRPr="00DB3072" w:rsidRDefault="009B5282" w:rsidP="009B5282">
            <w:pPr>
              <w:rPr>
                <w:rFonts w:ascii="Times New Roman" w:eastAsia="Calibri" w:hAnsi="Times New Roman" w:cs="Times New Roman"/>
                <w:b/>
              </w:rPr>
            </w:pPr>
          </w:p>
        </w:tc>
        <w:tc>
          <w:tcPr>
            <w:tcW w:w="2005" w:type="dxa"/>
            <w:tcBorders>
              <w:top w:val="dotted" w:sz="4" w:space="0" w:color="auto"/>
              <w:left w:val="double" w:sz="4" w:space="0" w:color="auto"/>
              <w:bottom w:val="double"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c>
          <w:tcPr>
            <w:tcW w:w="1577" w:type="dxa"/>
            <w:tcBorders>
              <w:top w:val="dotted" w:sz="4" w:space="0" w:color="auto"/>
              <w:left w:val="double" w:sz="4" w:space="0" w:color="auto"/>
              <w:bottom w:val="double" w:sz="4" w:space="0" w:color="auto"/>
              <w:right w:val="doub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c>
          <w:tcPr>
            <w:tcW w:w="716" w:type="dxa"/>
            <w:tcBorders>
              <w:top w:val="dotted" w:sz="4" w:space="0" w:color="auto"/>
              <w:left w:val="double" w:sz="4" w:space="0" w:color="auto"/>
              <w:bottom w:val="double" w:sz="4" w:space="0" w:color="auto"/>
              <w:right w:val="triple" w:sz="4" w:space="0" w:color="auto"/>
            </w:tcBorders>
            <w:shd w:val="clear" w:color="auto" w:fill="FFFFFF"/>
          </w:tcPr>
          <w:p w:rsidR="009B5282" w:rsidRPr="00DB3072" w:rsidRDefault="009B5282" w:rsidP="009B5282">
            <w:pPr>
              <w:jc w:val="center"/>
              <w:rPr>
                <w:rFonts w:ascii="Times New Roman" w:eastAsia="Calibri" w:hAnsi="Times New Roman" w:cs="Times New Roman"/>
              </w:rPr>
            </w:pPr>
          </w:p>
        </w:tc>
      </w:tr>
    </w:tbl>
    <w:p w:rsidR="009B5282" w:rsidRPr="00A53B08" w:rsidRDefault="009B5282" w:rsidP="001918C9">
      <w:pPr>
        <w:autoSpaceDE w:val="0"/>
        <w:autoSpaceDN w:val="0"/>
        <w:adjustRightInd w:val="0"/>
        <w:jc w:val="both"/>
        <w:rPr>
          <w:rFonts w:ascii="Bookman Old Style" w:hAnsi="Bookman Old Style" w:cs="TimesNewRomanPSMT"/>
        </w:rPr>
      </w:pPr>
    </w:p>
    <w:p w:rsidR="009B5282" w:rsidRPr="006E0511" w:rsidRDefault="009B5282" w:rsidP="00102CCD">
      <w:pPr>
        <w:rPr>
          <w:rFonts w:ascii="Bookman Old Style" w:hAnsi="Bookman Old Style"/>
        </w:rPr>
      </w:pPr>
    </w:p>
    <w:p w:rsidR="006E0511" w:rsidRDefault="006E0511" w:rsidP="006E0511">
      <w:pPr>
        <w:rPr>
          <w:rFonts w:ascii="Bookman Old Style" w:hAnsi="Bookman Old Style"/>
          <w:color w:val="000000"/>
        </w:rPr>
      </w:pPr>
    </w:p>
    <w:p w:rsidR="00A5700E" w:rsidRPr="00F633EA" w:rsidRDefault="00A5700E" w:rsidP="006E0511">
      <w:pPr>
        <w:rPr>
          <w:rFonts w:ascii="Bookman Old Style" w:hAnsi="Bookman Old Style"/>
          <w:color w:val="000000"/>
          <w:u w:val="single"/>
        </w:rPr>
      </w:pPr>
      <w:r w:rsidRPr="00F633EA">
        <w:rPr>
          <w:rFonts w:ascii="Bookman Old Style" w:hAnsi="Bookman Old Style"/>
          <w:color w:val="000000"/>
          <w:u w:val="single"/>
        </w:rPr>
        <w:t>9-İLKÖĞRETİM KURUMLARI 95. MADDE DEĞİŞİKLİKLERİ</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b/>
          <w:bCs/>
          <w:color w:val="1C283D"/>
          <w:sz w:val="22"/>
          <w:szCs w:val="22"/>
        </w:rPr>
        <w:t>Zümre Öğretmenler Kurulu</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b/>
          <w:bCs/>
          <w:color w:val="1C283D"/>
          <w:sz w:val="22"/>
          <w:szCs w:val="22"/>
        </w:rPr>
        <w:t>Madde 95 —</w:t>
      </w:r>
      <w:r w:rsidRPr="00A5700E">
        <w:rPr>
          <w:rFonts w:ascii="Bookman Old Style" w:hAnsi="Bookman Old Style" w:cs="Arial"/>
          <w:color w:val="1C283D"/>
          <w:sz w:val="22"/>
          <w:szCs w:val="22"/>
        </w:rPr>
        <w:t xml:space="preserve"> </w:t>
      </w:r>
      <w:r w:rsidRPr="00A5700E">
        <w:rPr>
          <w:rFonts w:ascii="Bookman Old Style" w:hAnsi="Bookman Old Style" w:cs="Arial"/>
          <w:b/>
          <w:bCs/>
          <w:color w:val="1C283D"/>
          <w:sz w:val="22"/>
          <w:szCs w:val="22"/>
        </w:rPr>
        <w:t xml:space="preserve">(Değişik fıkra:RG-21/7/2012-28360) </w:t>
      </w:r>
      <w:r w:rsidRPr="00A5700E">
        <w:rPr>
          <w:rFonts w:ascii="Bookman Old Style" w:hAnsi="Bookman Old Style" w:cs="Arial"/>
          <w:color w:val="1C283D"/>
          <w:sz w:val="22"/>
          <w:szCs w:val="22"/>
        </w:rPr>
        <w:t>Zümre öğretmenler kurulu ilkokullarda aynı sınıfı okutan sınıf öğretmenleri ve varsa alan öğretmenlerinden, ortaokul ve imam-hatip ortaokullarında ise alan öğretmenlerinden oluşur.</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b/>
          <w:bCs/>
          <w:color w:val="1C283D"/>
          <w:sz w:val="22"/>
          <w:szCs w:val="22"/>
        </w:rPr>
        <w:t xml:space="preserve">(Değişik üçüncü fıkra:RG-24/12/2008-27090) </w:t>
      </w:r>
      <w:r w:rsidRPr="00A5700E">
        <w:rPr>
          <w:rFonts w:ascii="Bookman Old Style" w:hAnsi="Bookman Old Style" w:cs="Arial"/>
          <w:color w:val="1C283D"/>
          <w:sz w:val="22"/>
          <w:szCs w:val="22"/>
        </w:rPr>
        <w:t xml:space="preserve">Bu toplantılarda, öğretim programları ve derslerin birbirine paralel olarak yürütülmesi, ders araçları, laboratuvar,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Zümre öğretmenler kurulunda:</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 xml:space="preserve">a) Eğitim-öğretim programları incelenir ve ortak bir anlayış oluşturulur. </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b) Uygulamalarda karşılaşılan güçlükler üzerinde durulur ve bunların çözüm yolları aranır.</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c) Öğrencilerin çalışma ve eğitim durumları ile çevrenin özellikleri incelenir ve alınacak önlemler kararlaştırılır.</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 xml:space="preserve">d) </w:t>
      </w:r>
      <w:r w:rsidRPr="00A5700E">
        <w:rPr>
          <w:rFonts w:ascii="Bookman Old Style" w:hAnsi="Bookman Old Style" w:cs="Arial"/>
          <w:b/>
          <w:bCs/>
          <w:color w:val="1C283D"/>
          <w:sz w:val="22"/>
          <w:szCs w:val="22"/>
        </w:rPr>
        <w:t>(Değişik:RG-02/05/2006-26156)</w:t>
      </w:r>
      <w:r w:rsidRPr="00A5700E">
        <w:rPr>
          <w:rFonts w:ascii="Bookman Old Style" w:hAnsi="Bookman Old Style" w:cs="Arial"/>
          <w:color w:val="1C283D"/>
          <w:sz w:val="22"/>
          <w:szCs w:val="22"/>
        </w:rPr>
        <w:t xml:space="preserve"> Eğitim-öğretim faaliyetleri ile ilgili olarak hazırlanacak planların uygulamasında birlik sağlanır.</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e) Meslekî eserler ve eğitim alanındaki yeni gelişmeler incelenir.</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f) Uygulamak ve değerlendirmek üzere ortak ölçme ve değerlendirme araçları hazırlanır.</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 xml:space="preserve">g) </w:t>
      </w:r>
      <w:r w:rsidRPr="00A5700E">
        <w:rPr>
          <w:rFonts w:ascii="Bookman Old Style" w:hAnsi="Bookman Old Style" w:cs="Arial"/>
          <w:b/>
          <w:bCs/>
          <w:color w:val="1C283D"/>
          <w:sz w:val="22"/>
          <w:szCs w:val="22"/>
        </w:rPr>
        <w:t>(Ek:RG-02/05/2006-26156)</w:t>
      </w:r>
      <w:r w:rsidRPr="00A5700E">
        <w:rPr>
          <w:rFonts w:ascii="Bookman Old Style" w:hAnsi="Bookman Old Style" w:cs="Arial"/>
          <w:color w:val="1C283D"/>
          <w:sz w:val="22"/>
          <w:szCs w:val="22"/>
        </w:rPr>
        <w:t xml:space="preserve"> Ders yılı sonunda zümre öğretmenler kurulu; ders programları, ilgili mevzuatı, ders araç-gereci, öğretim yöntem ve teknikleri, okul ve dersliklerdeki fizikî durum ve öğrenci başarı düzeyini değerlendiren bir rapor hazırlar ve okul müdürlüğüne sunar. </w:t>
      </w:r>
    </w:p>
    <w:p w:rsidR="00A5700E" w:rsidRPr="00A5700E" w:rsidRDefault="00A5700E" w:rsidP="00A5700E">
      <w:pPr>
        <w:pStyle w:val="NormalWeb"/>
        <w:spacing w:before="0" w:beforeAutospacing="0" w:after="0" w:afterAutospacing="0" w:line="240" w:lineRule="atLeast"/>
        <w:ind w:firstLine="540"/>
        <w:jc w:val="both"/>
        <w:rPr>
          <w:rFonts w:ascii="Bookman Old Style" w:hAnsi="Bookman Old Style" w:cs="Arial"/>
          <w:color w:val="1C283D"/>
          <w:sz w:val="15"/>
          <w:szCs w:val="15"/>
        </w:rPr>
      </w:pPr>
      <w:r w:rsidRPr="00A5700E">
        <w:rPr>
          <w:rFonts w:ascii="Bookman Old Style" w:hAnsi="Bookman Old Style" w:cs="Arial"/>
          <w:color w:val="1C283D"/>
          <w:sz w:val="22"/>
          <w:szCs w:val="22"/>
        </w:rPr>
        <w:t xml:space="preserve">ğ) </w:t>
      </w:r>
      <w:r w:rsidRPr="00A5700E">
        <w:rPr>
          <w:rFonts w:ascii="Bookman Old Style" w:hAnsi="Bookman Old Style" w:cs="Arial"/>
          <w:b/>
          <w:bCs/>
          <w:color w:val="1C283D"/>
          <w:sz w:val="22"/>
          <w:szCs w:val="22"/>
        </w:rPr>
        <w:t xml:space="preserve">(Ek:RG-24/12/2008-27090) </w:t>
      </w:r>
      <w:r w:rsidRPr="00A5700E">
        <w:rPr>
          <w:rFonts w:ascii="Bookman Old Style" w:hAnsi="Bookman Old Style" w:cs="Arial"/>
          <w:color w:val="1C283D"/>
          <w:sz w:val="22"/>
          <w:szCs w:val="22"/>
        </w:rPr>
        <w:t xml:space="preserve">Her dönem ortak yapılacak sınavların yapılış usul ve esasları, soru şekilleri, konu ağırlıkları ve sınav tarihleri dönem başlarında belirlenir. Ortak sınav sonuçları, zümre öğretmenler kurulunda değerlendirilir ve rapor hâlinde okul yönetimine sunulur. </w:t>
      </w:r>
    </w:p>
    <w:p w:rsidR="001A78FB" w:rsidRDefault="001A78FB" w:rsidP="001A78FB">
      <w:pPr>
        <w:jc w:val="both"/>
        <w:rPr>
          <w:rFonts w:ascii="Bookman Old Style" w:hAnsi="Bookman Old Style"/>
          <w:b/>
        </w:rPr>
      </w:pPr>
    </w:p>
    <w:p w:rsidR="006E0511" w:rsidRPr="00F633EA" w:rsidRDefault="001A78FB" w:rsidP="001A78FB">
      <w:pPr>
        <w:jc w:val="both"/>
        <w:rPr>
          <w:rFonts w:ascii="Bookman Old Style" w:hAnsi="Bookman Old Style"/>
          <w:u w:val="single"/>
        </w:rPr>
      </w:pPr>
      <w:r w:rsidRPr="00F633EA">
        <w:rPr>
          <w:rFonts w:ascii="Bookman Old Style" w:hAnsi="Bookman Old Style"/>
          <w:u w:val="single"/>
        </w:rPr>
        <w:t>10-MESLEKİ ESERLERİN VE EĞİTİM ALANINDAKİ GELİŞMELERİN İNCELENMESİ</w:t>
      </w:r>
    </w:p>
    <w:p w:rsidR="001A78FB" w:rsidRPr="009B5282" w:rsidRDefault="001918C9" w:rsidP="001918C9">
      <w:pPr>
        <w:jc w:val="both"/>
        <w:rPr>
          <w:rFonts w:ascii="Bookman Old Style" w:hAnsi="Bookman Old Style"/>
          <w:lang w:val="tr-TR" w:eastAsia="tr-TR" w:bidi="ar-SA"/>
        </w:rPr>
      </w:pPr>
      <w:r w:rsidRPr="009B5282">
        <w:rPr>
          <w:rFonts w:ascii="Bookman Old Style" w:hAnsi="Bookman Old Style"/>
        </w:rPr>
        <w:t xml:space="preserve">3C Sınıf Öğretmeni; </w:t>
      </w:r>
      <w:r w:rsidR="001A78FB" w:rsidRPr="009B5282">
        <w:rPr>
          <w:rFonts w:ascii="Bookman Old Style" w:hAnsi="Bookman Old Style" w:cs="Arial"/>
          <w:color w:val="363638"/>
        </w:rPr>
        <w:t xml:space="preserve">Her alanda olduğu gibi eğitim alanında da çok hızlı bir gelişme olduğu bu nedenle mesleki eserler ve eğitim alanındaki yeni gelişmelerin de sürekli incelenmesi konusunda görüş birliğine varıldı.  Bu konuda öğrencilerin kişilik gelişimine ve ruh sağlığına olumlu anlamda katkı </w:t>
      </w:r>
      <w:r w:rsidR="001A78FB" w:rsidRPr="009B5282">
        <w:rPr>
          <w:rFonts w:ascii="Bookman Old Style" w:hAnsi="Bookman Old Style"/>
        </w:rPr>
        <w:t>sağlayacağı düşünülen Doğan CÜCELOĞLU, Üstün DÖKMEN,Ziya BARAN gibi yazarların eserlerinin okunmasının</w:t>
      </w:r>
      <w:r w:rsidR="001A78FB" w:rsidRPr="009B5282">
        <w:rPr>
          <w:rFonts w:ascii="Bookman Old Style" w:hAnsi="Bookman Old Style" w:cs="Arial"/>
          <w:color w:val="363638"/>
        </w:rPr>
        <w:t xml:space="preserve"> yararlı olacağı belirtildi.</w:t>
      </w:r>
    </w:p>
    <w:p w:rsidR="001A78FB" w:rsidRDefault="001A78FB" w:rsidP="001A78FB">
      <w:pPr>
        <w:rPr>
          <w:rFonts w:ascii="Bookman Old Style" w:hAnsi="Bookman Old Style"/>
          <w:lang w:val="tr-TR" w:eastAsia="tr-TR" w:bidi="ar-SA"/>
        </w:rPr>
      </w:pPr>
    </w:p>
    <w:p w:rsidR="001A78FB" w:rsidRDefault="001A78FB" w:rsidP="001A78FB">
      <w:pPr>
        <w:rPr>
          <w:rFonts w:ascii="Bookman Old Style" w:hAnsi="Bookman Old Style"/>
          <w:lang w:val="tr-TR" w:eastAsia="tr-TR" w:bidi="ar-SA"/>
        </w:rPr>
      </w:pPr>
    </w:p>
    <w:p w:rsidR="001A78FB" w:rsidRDefault="001A78FB" w:rsidP="001A78FB">
      <w:pPr>
        <w:rPr>
          <w:rFonts w:ascii="Bookman Old Style" w:hAnsi="Bookman Old Style"/>
          <w:lang w:val="tr-TR" w:eastAsia="tr-TR" w:bidi="ar-SA"/>
        </w:rPr>
      </w:pPr>
    </w:p>
    <w:p w:rsidR="001A78FB" w:rsidRPr="00F633EA" w:rsidRDefault="001A78FB" w:rsidP="001A78FB">
      <w:pPr>
        <w:rPr>
          <w:rFonts w:ascii="Bookman Old Style" w:hAnsi="Bookman Old Style"/>
          <w:u w:val="single"/>
          <w:lang w:val="tr-TR" w:eastAsia="tr-TR" w:bidi="ar-SA"/>
        </w:rPr>
      </w:pPr>
      <w:r w:rsidRPr="00F633EA">
        <w:rPr>
          <w:rFonts w:ascii="Bookman Old Style" w:hAnsi="Bookman Old Style"/>
          <w:u w:val="single"/>
          <w:lang w:val="tr-TR" w:eastAsia="tr-TR" w:bidi="ar-SA"/>
        </w:rPr>
        <w:t>11-PROJE VE PERFORMANS ÇALIŞMALARININ BELİRLENMESİ</w:t>
      </w:r>
    </w:p>
    <w:p w:rsidR="00414D28" w:rsidRDefault="00414D28" w:rsidP="001A78FB">
      <w:pPr>
        <w:rPr>
          <w:rFonts w:ascii="Bookman Old Style" w:hAnsi="Bookman Old Style"/>
          <w:b/>
          <w:lang w:val="tr-TR" w:eastAsia="tr-TR" w:bidi="ar-SA"/>
        </w:rPr>
      </w:pPr>
      <w:r>
        <w:rPr>
          <w:rFonts w:ascii="Bookman Old Style" w:hAnsi="Bookman Old Style"/>
          <w:b/>
          <w:lang w:val="tr-TR" w:eastAsia="tr-TR" w:bidi="ar-SA"/>
        </w:rPr>
        <w:t>Performans Görevleri:</w:t>
      </w:r>
      <w:r w:rsidRPr="00414D28">
        <w:rPr>
          <w:rFonts w:ascii="Tahoma" w:eastAsia="Times New Roman" w:hAnsi="Tahoma" w:cs="Tahoma"/>
          <w:b/>
          <w:bCs/>
          <w:color w:val="3A393E"/>
          <w:sz w:val="24"/>
          <w:szCs w:val="24"/>
          <w:lang w:val="tr-TR" w:eastAsia="tr-TR" w:bidi="ar-SA"/>
        </w:rPr>
        <w:t xml:space="preserve"> </w:t>
      </w:r>
      <w:r w:rsidRPr="00414D28">
        <w:rPr>
          <w:rFonts w:ascii="Bookman Old Style" w:eastAsia="Times New Roman" w:hAnsi="Bookman Old Style" w:cs="Tahoma"/>
          <w:color w:val="3A393E"/>
          <w:sz w:val="16"/>
          <w:szCs w:val="16"/>
          <w:lang w:val="tr-TR" w:eastAsia="tr-TR" w:bidi="ar-SA"/>
        </w:rPr>
        <w:t xml:space="preserve"> Programda öngörülen eleştirel düşünme, problem çözme, okuduğunu anlama, yaratıcılığım kullanma, araştırma yapma gibi öğrencinin bilişsel, d uy ussal, psikomotor, alandaki becerilerini kullanmasını, geliştirmesini ve bir ürün ortaya koymasını gerektiren çalışmaları kapsayan ve </w:t>
      </w:r>
      <w:r w:rsidRPr="00414D28">
        <w:rPr>
          <w:rFonts w:ascii="Bookman Old Style" w:eastAsia="Times New Roman" w:hAnsi="Bookman Old Style" w:cs="Tahoma"/>
          <w:b/>
          <w:bCs/>
          <w:color w:val="3A393E"/>
          <w:sz w:val="16"/>
          <w:szCs w:val="16"/>
          <w:lang w:val="tr-TR" w:eastAsia="tr-TR" w:bidi="ar-SA"/>
        </w:rPr>
        <w:t>öğretmen rehberliğinde yaptırılan görevleri,</w:t>
      </w:r>
    </w:p>
    <w:tbl>
      <w:tblPr>
        <w:tblW w:w="9716"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16"/>
      </w:tblGrid>
      <w:tr w:rsidR="00ED3ADA" w:rsidRPr="00A53A09" w:rsidTr="00ED3ADA">
        <w:trPr>
          <w:trHeight w:val="214"/>
        </w:trPr>
        <w:tc>
          <w:tcPr>
            <w:tcW w:w="9716" w:type="dxa"/>
            <w:shd w:val="clear" w:color="auto" w:fill="auto"/>
            <w:noWrap/>
            <w:vAlign w:val="center"/>
          </w:tcPr>
          <w:p w:rsidR="00ED3ADA" w:rsidRPr="00ED3ADA" w:rsidRDefault="00ED3ADA" w:rsidP="001D5450">
            <w:pPr>
              <w:jc w:val="center"/>
              <w:rPr>
                <w:rFonts w:ascii="Bookman Old Style" w:hAnsi="Bookman Old Style"/>
                <w:bCs/>
                <w:sz w:val="18"/>
                <w:szCs w:val="18"/>
              </w:rPr>
            </w:pPr>
            <w:r w:rsidRPr="00ED3ADA">
              <w:rPr>
                <w:rFonts w:ascii="Bookman Old Style" w:hAnsi="Bookman Old Style"/>
                <w:bCs/>
                <w:sz w:val="18"/>
                <w:szCs w:val="18"/>
              </w:rPr>
              <w:t>HAYAT BİLGİSİ DERSİ PERFORMANS ÖDEVİ KONULARI</w:t>
            </w:r>
          </w:p>
        </w:tc>
      </w:tr>
      <w:tr w:rsidR="00ED3ADA" w:rsidRPr="00ED3ADA" w:rsidTr="00ED3ADA">
        <w:trPr>
          <w:trHeight w:val="214"/>
        </w:trPr>
        <w:tc>
          <w:tcPr>
            <w:tcW w:w="9716" w:type="dxa"/>
            <w:shd w:val="clear" w:color="auto" w:fill="auto"/>
            <w:vAlign w:val="bottom"/>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Atatürk’ün öğrenim hayatı ile ilgili bir araştırma yaparak yazınız. Çalışmanınızı resimlerle destekleyiniz.</w:t>
            </w:r>
          </w:p>
        </w:tc>
      </w:tr>
      <w:tr w:rsidR="00ED3ADA" w:rsidRPr="00ED3ADA" w:rsidTr="00ED3ADA">
        <w:trPr>
          <w:trHeight w:val="144"/>
        </w:trPr>
        <w:tc>
          <w:tcPr>
            <w:tcW w:w="9716"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Atatürk resimlerinden oluşan bir albüm oluşturunuz.</w:t>
            </w:r>
          </w:p>
        </w:tc>
      </w:tr>
      <w:tr w:rsidR="00ED3ADA" w:rsidRPr="00ED3ADA" w:rsidTr="00ED3ADA">
        <w:trPr>
          <w:trHeight w:val="144"/>
        </w:trPr>
        <w:tc>
          <w:tcPr>
            <w:tcW w:w="9716"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Okulumuzun tarihçesini araştırarak yazınız ve arkadaşlarınıza bilgi veriniz.</w:t>
            </w:r>
          </w:p>
        </w:tc>
      </w:tr>
      <w:tr w:rsidR="00ED3ADA" w:rsidRPr="00ED3ADA" w:rsidTr="00ED3ADA">
        <w:trPr>
          <w:trHeight w:val="144"/>
        </w:trPr>
        <w:tc>
          <w:tcPr>
            <w:tcW w:w="9716"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Sınıfımızın krokisini çizerek, kendi yerinizi kroki üzerinde gösteriniz.</w:t>
            </w:r>
          </w:p>
        </w:tc>
      </w:tr>
      <w:tr w:rsidR="00ED3ADA" w:rsidRPr="00ED3ADA" w:rsidTr="00ED3ADA">
        <w:trPr>
          <w:trHeight w:val="214"/>
        </w:trPr>
        <w:tc>
          <w:tcPr>
            <w:tcW w:w="9716"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Arkadaşlarınızda aradığınız özellikler nelerdir? Çok sevdiğiniz bir arkadaşınızla aranızdaki ilişkiyi anlatan bir yazı yazınız.</w:t>
            </w:r>
          </w:p>
        </w:tc>
      </w:tr>
      <w:tr w:rsidR="00ED3ADA" w:rsidRPr="00ED3ADA" w:rsidTr="00ED3ADA">
        <w:trPr>
          <w:trHeight w:val="214"/>
        </w:trPr>
        <w:tc>
          <w:tcPr>
            <w:tcW w:w="9716"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Okulda ve sınıfta huzurlu, mutlu ve başarılı olmak için ne olması gerekir? Kurallar listesi oluşturun.</w:t>
            </w:r>
          </w:p>
        </w:tc>
      </w:tr>
      <w:tr w:rsidR="00ED3ADA" w:rsidRPr="00ED3ADA" w:rsidTr="00ED3ADA">
        <w:trPr>
          <w:trHeight w:val="25"/>
        </w:trPr>
        <w:tc>
          <w:tcPr>
            <w:tcW w:w="9716"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Sağlığımızı korumak için neler yapmalıyız? (İyi beslenmek, vücudumuzu temiz tutmak, spor yapmak başlıkları altında)</w:t>
            </w:r>
          </w:p>
        </w:tc>
      </w:tr>
      <w:tr w:rsidR="00ED3ADA" w:rsidRPr="00ED3ADA" w:rsidTr="00ED3ADA">
        <w:trPr>
          <w:trHeight w:val="144"/>
        </w:trPr>
        <w:tc>
          <w:tcPr>
            <w:tcW w:w="9716"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Kişisel bakımımız için yapmamız gerekenleri resimlerle ve yazılarla açıklayınız.</w:t>
            </w:r>
          </w:p>
        </w:tc>
      </w:tr>
      <w:tr w:rsidR="00ED3ADA" w:rsidRPr="00ED3ADA" w:rsidTr="00ED3ADA">
        <w:trPr>
          <w:trHeight w:val="144"/>
        </w:trPr>
        <w:tc>
          <w:tcPr>
            <w:tcW w:w="9716"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Dengeli ve düzenli beslenmenin önemini anlatan bir slogan bulunuz.</w:t>
            </w:r>
          </w:p>
        </w:tc>
      </w:tr>
      <w:tr w:rsidR="00ED3ADA" w:rsidRPr="00ED3ADA" w:rsidTr="00ED3ADA">
        <w:trPr>
          <w:trHeight w:val="118"/>
        </w:trPr>
        <w:tc>
          <w:tcPr>
            <w:tcW w:w="9716"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color w:val="000000"/>
                <w:sz w:val="16"/>
                <w:szCs w:val="16"/>
              </w:rPr>
              <w:t>Belirlenen bir meslek çalışanı ile röportaj yapılması.</w:t>
            </w:r>
          </w:p>
        </w:tc>
      </w:tr>
      <w:tr w:rsidR="00ED3ADA" w:rsidRPr="00ED3ADA" w:rsidTr="00ED3ADA">
        <w:trPr>
          <w:trHeight w:val="241"/>
        </w:trPr>
        <w:tc>
          <w:tcPr>
            <w:tcW w:w="9716" w:type="dxa"/>
            <w:shd w:val="clear" w:color="auto" w:fill="auto"/>
            <w:noWrap/>
            <w:vAlign w:val="center"/>
          </w:tcPr>
          <w:p w:rsidR="00ED3ADA" w:rsidRPr="00ED3ADA" w:rsidRDefault="00ED3ADA" w:rsidP="001D5450">
            <w:pPr>
              <w:rPr>
                <w:rFonts w:ascii="Bookman Old Style" w:hAnsi="Bookman Old Style"/>
                <w:color w:val="000000"/>
                <w:sz w:val="16"/>
                <w:szCs w:val="16"/>
              </w:rPr>
            </w:pPr>
            <w:r w:rsidRPr="00ED3ADA">
              <w:rPr>
                <w:rFonts w:ascii="Bookman Old Style" w:hAnsi="Bookman Old Style"/>
                <w:color w:val="000000"/>
                <w:sz w:val="16"/>
                <w:szCs w:val="16"/>
              </w:rPr>
              <w:t>Geçmişten günümüze ulaşım araçlarını anlatan albüm hazırlanması.</w:t>
            </w:r>
          </w:p>
        </w:tc>
      </w:tr>
      <w:tr w:rsidR="00ED3ADA" w:rsidRPr="00ED3ADA" w:rsidTr="00ED3ADA">
        <w:trPr>
          <w:trHeight w:val="226"/>
        </w:trPr>
        <w:tc>
          <w:tcPr>
            <w:tcW w:w="9716" w:type="dxa"/>
            <w:shd w:val="clear" w:color="auto" w:fill="auto"/>
            <w:noWrap/>
            <w:vAlign w:val="center"/>
          </w:tcPr>
          <w:p w:rsidR="00ED3ADA" w:rsidRPr="00ED3ADA" w:rsidRDefault="00ED3ADA" w:rsidP="001D5450">
            <w:pPr>
              <w:rPr>
                <w:rFonts w:ascii="Bookman Old Style" w:hAnsi="Bookman Old Style"/>
                <w:color w:val="000000"/>
                <w:sz w:val="16"/>
                <w:szCs w:val="16"/>
              </w:rPr>
            </w:pPr>
            <w:r w:rsidRPr="00ED3ADA">
              <w:rPr>
                <w:rFonts w:ascii="Bookman Old Style" w:hAnsi="Bookman Old Style"/>
                <w:color w:val="000000"/>
                <w:sz w:val="16"/>
                <w:szCs w:val="16"/>
              </w:rPr>
              <w:t>Dergi ve gazetelerden vb. farklı duygu durumlarının ifade edildiği duygularımız albümü hazırlanması.</w:t>
            </w:r>
          </w:p>
        </w:tc>
      </w:tr>
      <w:tr w:rsidR="00ED3ADA" w:rsidRPr="00ED3ADA" w:rsidTr="00ED3ADA">
        <w:trPr>
          <w:trHeight w:val="246"/>
        </w:trPr>
        <w:tc>
          <w:tcPr>
            <w:tcW w:w="9716" w:type="dxa"/>
            <w:shd w:val="clear" w:color="auto" w:fill="auto"/>
            <w:noWrap/>
            <w:vAlign w:val="center"/>
          </w:tcPr>
          <w:p w:rsidR="00ED3ADA" w:rsidRPr="00ED3ADA" w:rsidRDefault="00ED3ADA" w:rsidP="001D5450">
            <w:pPr>
              <w:rPr>
                <w:rFonts w:ascii="Bookman Old Style" w:hAnsi="Bookman Old Style"/>
                <w:color w:val="000000"/>
                <w:sz w:val="16"/>
                <w:szCs w:val="16"/>
              </w:rPr>
            </w:pPr>
            <w:r w:rsidRPr="00ED3ADA">
              <w:rPr>
                <w:rFonts w:ascii="Bookman Old Style" w:hAnsi="Bookman Old Style"/>
                <w:color w:val="000000"/>
                <w:sz w:val="16"/>
                <w:szCs w:val="16"/>
              </w:rPr>
              <w:t>İnsanlık için büyük hizmetlerde bulunmuş bir bilim insanının yaşamını, yaptığı çalışmaların araştırılması.</w:t>
            </w:r>
          </w:p>
        </w:tc>
      </w:tr>
      <w:tr w:rsidR="00ED3ADA" w:rsidRPr="00ED3ADA" w:rsidTr="00ED3ADA">
        <w:trPr>
          <w:trHeight w:val="250"/>
        </w:trPr>
        <w:tc>
          <w:tcPr>
            <w:tcW w:w="9716"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Trafik işaretleriyle ile ilgili bir tablo oluşturunuz.</w:t>
            </w:r>
          </w:p>
        </w:tc>
      </w:tr>
    </w:tbl>
    <w:p w:rsidR="00ED3ADA" w:rsidRDefault="00ED3ADA" w:rsidP="001A78FB">
      <w:pPr>
        <w:rPr>
          <w:rFonts w:ascii="Bookman Old Style" w:hAnsi="Bookman Old Style"/>
          <w:lang w:val="tr-TR" w:eastAsia="tr-TR" w:bidi="ar-SA"/>
        </w:rPr>
      </w:pPr>
    </w:p>
    <w:tbl>
      <w:tblPr>
        <w:tblW w:w="9724"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24"/>
      </w:tblGrid>
      <w:tr w:rsidR="00ED3ADA" w:rsidRPr="00A53A09" w:rsidTr="00ED3ADA">
        <w:trPr>
          <w:trHeight w:val="335"/>
        </w:trPr>
        <w:tc>
          <w:tcPr>
            <w:tcW w:w="9724" w:type="dxa"/>
            <w:shd w:val="clear" w:color="auto" w:fill="auto"/>
            <w:noWrap/>
            <w:vAlign w:val="center"/>
          </w:tcPr>
          <w:p w:rsidR="00ED3ADA" w:rsidRPr="00ED3ADA" w:rsidRDefault="00ED3ADA" w:rsidP="001D5450">
            <w:pPr>
              <w:jc w:val="center"/>
              <w:rPr>
                <w:rFonts w:ascii="Bookman Old Style" w:hAnsi="Bookman Old Style"/>
                <w:bCs/>
                <w:sz w:val="18"/>
                <w:szCs w:val="18"/>
              </w:rPr>
            </w:pPr>
            <w:r w:rsidRPr="00ED3ADA">
              <w:rPr>
                <w:rFonts w:ascii="Bookman Old Style" w:hAnsi="Bookman Old Style"/>
                <w:bCs/>
                <w:sz w:val="18"/>
                <w:szCs w:val="18"/>
              </w:rPr>
              <w:t>TÜRKÇE DERSİ PERFORMANS ÖDEVİ KONULARI</w:t>
            </w:r>
          </w:p>
        </w:tc>
      </w:tr>
      <w:tr w:rsidR="00ED3ADA" w:rsidRPr="00A53A09" w:rsidTr="00ED3ADA">
        <w:trPr>
          <w:trHeight w:val="279"/>
        </w:trPr>
        <w:tc>
          <w:tcPr>
            <w:tcW w:w="9724"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Cumhuriyet kelimesini kullanarak bir akrostiş çalışması yapınız.</w:t>
            </w:r>
          </w:p>
        </w:tc>
      </w:tr>
      <w:tr w:rsidR="00ED3ADA" w:rsidRPr="00A53A09" w:rsidTr="00ED3ADA">
        <w:trPr>
          <w:trHeight w:val="279"/>
        </w:trPr>
        <w:tc>
          <w:tcPr>
            <w:tcW w:w="9724"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Anı nedir ? Atatürk’ün çocuklarla yaşamış olduğu bir anısını yazınız.</w:t>
            </w:r>
          </w:p>
        </w:tc>
      </w:tr>
      <w:tr w:rsidR="00ED3ADA" w:rsidRPr="00A53A09" w:rsidTr="00ED3ADA">
        <w:trPr>
          <w:trHeight w:val="335"/>
        </w:trPr>
        <w:tc>
          <w:tcPr>
            <w:tcW w:w="9724"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Atatürk yaşasaydı, çocukların hangi sorunlarını hemen çözerdi? Duygularınızı anlatan bir yazı yazı yazınız.</w:t>
            </w:r>
          </w:p>
        </w:tc>
      </w:tr>
      <w:tr w:rsidR="00ED3ADA" w:rsidRPr="00A53A09" w:rsidTr="00ED3ADA">
        <w:trPr>
          <w:trHeight w:val="335"/>
        </w:trPr>
        <w:tc>
          <w:tcPr>
            <w:tcW w:w="9724"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Atatürk ile ilgili en çok hoşunuza giden bir şiiri seçerek yazınız. Sınıfta arkadaşlarınıza şiir dinletisi olarak sununuz.</w:t>
            </w:r>
          </w:p>
        </w:tc>
      </w:tr>
      <w:tr w:rsidR="00ED3ADA" w:rsidRPr="00A53A09" w:rsidTr="00ED3ADA">
        <w:trPr>
          <w:trHeight w:val="335"/>
        </w:trPr>
        <w:tc>
          <w:tcPr>
            <w:tcW w:w="9724"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Çok sevdiğiniz bir hayvanın özelliklerini araştırınız. Bu hayvanla ilgili değişik resimler bulunuz. Niçin bu hayvanı çok sevdiğinizi anlatan bir yazı yazınız.</w:t>
            </w:r>
          </w:p>
        </w:tc>
      </w:tr>
      <w:tr w:rsidR="00ED3ADA" w:rsidRPr="00A53A09" w:rsidTr="00ED3ADA">
        <w:trPr>
          <w:trHeight w:val="279"/>
        </w:trPr>
        <w:tc>
          <w:tcPr>
            <w:tcW w:w="9724"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İçinde dünya, güneş, ay ve bulutun yer aldığı bir masal yazınız.</w:t>
            </w:r>
          </w:p>
        </w:tc>
      </w:tr>
      <w:tr w:rsidR="00ED3ADA" w:rsidRPr="00A53A09" w:rsidTr="00ED3ADA">
        <w:trPr>
          <w:trHeight w:val="279"/>
        </w:trPr>
        <w:tc>
          <w:tcPr>
            <w:tcW w:w="9724"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İstediğiniz bir hikâye kitabı okuyunuz. Hikâye haritasını çıkarın.</w:t>
            </w:r>
          </w:p>
        </w:tc>
      </w:tr>
      <w:tr w:rsidR="00ED3ADA" w:rsidRPr="00A53A09" w:rsidTr="00ED3ADA">
        <w:trPr>
          <w:trHeight w:val="279"/>
        </w:trPr>
        <w:tc>
          <w:tcPr>
            <w:tcW w:w="9724" w:type="dxa"/>
            <w:shd w:val="clear" w:color="auto" w:fill="auto"/>
            <w:noWrap/>
            <w:vAlign w:val="center"/>
          </w:tcPr>
          <w:p w:rsidR="00ED3ADA" w:rsidRPr="00ED3ADA" w:rsidRDefault="00ED3ADA" w:rsidP="00ED3ADA">
            <w:pPr>
              <w:rPr>
                <w:rFonts w:ascii="Bookman Old Style" w:hAnsi="Bookman Old Style"/>
                <w:sz w:val="16"/>
                <w:szCs w:val="16"/>
              </w:rPr>
            </w:pPr>
            <w:r w:rsidRPr="00ED3ADA">
              <w:rPr>
                <w:rFonts w:ascii="Bookman Old Style" w:hAnsi="Bookman Old Style"/>
                <w:color w:val="000000"/>
                <w:sz w:val="16"/>
                <w:szCs w:val="16"/>
              </w:rPr>
              <w:t>Sağlıkla ilgili söylenmiş atasözlerini araştırılması.</w:t>
            </w:r>
          </w:p>
        </w:tc>
      </w:tr>
      <w:tr w:rsidR="00ED3ADA" w:rsidRPr="00A53A09" w:rsidTr="00ED3ADA">
        <w:trPr>
          <w:trHeight w:val="335"/>
        </w:trPr>
        <w:tc>
          <w:tcPr>
            <w:tcW w:w="9724" w:type="dxa"/>
            <w:shd w:val="clear" w:color="auto" w:fill="auto"/>
            <w:vAlign w:val="center"/>
          </w:tcPr>
          <w:p w:rsidR="00ED3ADA" w:rsidRPr="00ED3ADA" w:rsidRDefault="00ED3ADA" w:rsidP="00ED3ADA">
            <w:pPr>
              <w:rPr>
                <w:rFonts w:ascii="Bookman Old Style" w:hAnsi="Bookman Old Style"/>
                <w:sz w:val="16"/>
                <w:szCs w:val="16"/>
              </w:rPr>
            </w:pPr>
            <w:r w:rsidRPr="00ED3ADA">
              <w:rPr>
                <w:rFonts w:ascii="Bookman Old Style" w:hAnsi="Bookman Old Style"/>
                <w:color w:val="000000"/>
                <w:sz w:val="16"/>
                <w:szCs w:val="16"/>
              </w:rPr>
              <w:t>Türkiye ile ilgili bir şiir yazılması.</w:t>
            </w:r>
          </w:p>
        </w:tc>
      </w:tr>
      <w:tr w:rsidR="00ED3ADA" w:rsidRPr="00A53A09" w:rsidTr="00ED3ADA">
        <w:trPr>
          <w:trHeight w:val="279"/>
        </w:trPr>
        <w:tc>
          <w:tcPr>
            <w:tcW w:w="9724"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İçinde hayvan isimlerinin bulunduğu bir bulmaca hazırlayınız.</w:t>
            </w:r>
          </w:p>
        </w:tc>
      </w:tr>
    </w:tbl>
    <w:p w:rsidR="00102CCD" w:rsidRDefault="00102CCD" w:rsidP="00ED3ADA">
      <w:pPr>
        <w:rPr>
          <w:rFonts w:ascii="Bookman Old Style" w:hAnsi="Bookman Old Style"/>
          <w:lang w:val="tr-TR" w:eastAsia="tr-TR" w:bidi="ar-SA"/>
        </w:rPr>
      </w:pPr>
    </w:p>
    <w:tbl>
      <w:tblPr>
        <w:tblW w:w="9632"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32"/>
      </w:tblGrid>
      <w:tr w:rsidR="00ED3ADA" w:rsidRPr="00A53A09" w:rsidTr="00ED3ADA">
        <w:trPr>
          <w:trHeight w:val="346"/>
        </w:trPr>
        <w:tc>
          <w:tcPr>
            <w:tcW w:w="9632" w:type="dxa"/>
            <w:shd w:val="clear" w:color="auto" w:fill="auto"/>
            <w:noWrap/>
            <w:vAlign w:val="center"/>
          </w:tcPr>
          <w:p w:rsidR="00ED3ADA" w:rsidRPr="00ED3ADA" w:rsidRDefault="00ED3ADA" w:rsidP="001D5450">
            <w:pPr>
              <w:jc w:val="center"/>
              <w:rPr>
                <w:rFonts w:ascii="Bookman Old Style" w:hAnsi="Bookman Old Style"/>
                <w:bCs/>
                <w:sz w:val="18"/>
                <w:szCs w:val="18"/>
              </w:rPr>
            </w:pPr>
            <w:r w:rsidRPr="00ED3ADA">
              <w:rPr>
                <w:rFonts w:ascii="Bookman Old Style" w:hAnsi="Bookman Old Style"/>
                <w:bCs/>
                <w:sz w:val="18"/>
                <w:szCs w:val="18"/>
              </w:rPr>
              <w:t>MATEMATİK DERSİ PERFORMANS ÖDEVİ KONULARI</w:t>
            </w:r>
          </w:p>
        </w:tc>
      </w:tr>
      <w:tr w:rsidR="00ED3ADA" w:rsidRPr="00A53A09" w:rsidTr="00ED3ADA">
        <w:trPr>
          <w:trHeight w:val="346"/>
        </w:trPr>
        <w:tc>
          <w:tcPr>
            <w:tcW w:w="9632"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Matematik öğrenmenin günlük hayattaki önemini araştırınız.</w:t>
            </w:r>
          </w:p>
        </w:tc>
      </w:tr>
      <w:tr w:rsidR="00ED3ADA" w:rsidRPr="00A53A09" w:rsidTr="00ED3ADA">
        <w:trPr>
          <w:trHeight w:val="404"/>
        </w:trPr>
        <w:tc>
          <w:tcPr>
            <w:tcW w:w="9632"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 xml:space="preserve">Verilen şekillerin çevrelerini hesaplayarak ilgili problemlerini çözün ve yeni problemler kurun </w:t>
            </w:r>
          </w:p>
        </w:tc>
      </w:tr>
      <w:tr w:rsidR="00ED3ADA" w:rsidRPr="00A53A09" w:rsidTr="00ED3ADA">
        <w:trPr>
          <w:trHeight w:val="287"/>
        </w:trPr>
        <w:tc>
          <w:tcPr>
            <w:tcW w:w="9632"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Yap-boz yapalım.</w:t>
            </w:r>
          </w:p>
        </w:tc>
      </w:tr>
      <w:tr w:rsidR="00ED3ADA" w:rsidRPr="00A53A09" w:rsidTr="00ED3ADA">
        <w:trPr>
          <w:trHeight w:val="287"/>
        </w:trPr>
        <w:tc>
          <w:tcPr>
            <w:tcW w:w="9632"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Simetrik desenli bir kilim tasarlayalım.</w:t>
            </w:r>
          </w:p>
        </w:tc>
      </w:tr>
      <w:tr w:rsidR="00ED3ADA" w:rsidRPr="00A53A09" w:rsidTr="00ED3ADA">
        <w:trPr>
          <w:trHeight w:val="404"/>
        </w:trPr>
        <w:tc>
          <w:tcPr>
            <w:tcW w:w="9632"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Sınıfımıza dikilecek perde için her bir öğrenciden ne kadar para toplayacağımızı bulalım.</w:t>
            </w:r>
          </w:p>
        </w:tc>
      </w:tr>
      <w:tr w:rsidR="00ED3ADA" w:rsidRPr="00A53A09" w:rsidTr="00ED3ADA">
        <w:trPr>
          <w:trHeight w:val="404"/>
        </w:trPr>
        <w:tc>
          <w:tcPr>
            <w:tcW w:w="9632"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Evinizin yanındaki bir yolun kenarında bir saat süresince bekleyerek geçen otomobil, traktör, motosiklet vb. verilerini toplayın ve grafikle gösterin.</w:t>
            </w:r>
          </w:p>
        </w:tc>
      </w:tr>
      <w:tr w:rsidR="00ED3ADA" w:rsidRPr="00A53A09" w:rsidTr="00ED3ADA">
        <w:trPr>
          <w:trHeight w:val="287"/>
        </w:trPr>
        <w:tc>
          <w:tcPr>
            <w:tcW w:w="9632" w:type="dxa"/>
            <w:shd w:val="clear" w:color="auto" w:fill="auto"/>
            <w:vAlign w:val="center"/>
          </w:tcPr>
          <w:p w:rsidR="00ED3ADA" w:rsidRPr="00ED3ADA" w:rsidRDefault="00ED3ADA" w:rsidP="001D5450">
            <w:pPr>
              <w:rPr>
                <w:rFonts w:ascii="Bookman Old Style" w:hAnsi="Bookman Old Style"/>
                <w:color w:val="000000"/>
                <w:sz w:val="16"/>
                <w:szCs w:val="16"/>
              </w:rPr>
            </w:pPr>
            <w:r w:rsidRPr="00ED3ADA">
              <w:rPr>
                <w:rFonts w:ascii="Bookman Old Style" w:hAnsi="Bookman Old Style"/>
                <w:color w:val="000000"/>
                <w:sz w:val="16"/>
                <w:szCs w:val="16"/>
              </w:rPr>
              <w:t>Sınıfınızdaki arkadaşlarınıza ait veli bilgilerini grafik üzerinde gösteriniz.</w:t>
            </w:r>
          </w:p>
        </w:tc>
      </w:tr>
      <w:tr w:rsidR="00ED3ADA" w:rsidRPr="00A53A09" w:rsidTr="00ED3ADA">
        <w:trPr>
          <w:trHeight w:val="287"/>
        </w:trPr>
        <w:tc>
          <w:tcPr>
            <w:tcW w:w="9632" w:type="dxa"/>
            <w:shd w:val="clear" w:color="auto" w:fill="auto"/>
            <w:vAlign w:val="center"/>
          </w:tcPr>
          <w:p w:rsidR="00ED3ADA" w:rsidRPr="00ED3ADA" w:rsidRDefault="00ED3ADA" w:rsidP="001D5450">
            <w:pPr>
              <w:rPr>
                <w:rFonts w:ascii="Bookman Old Style" w:hAnsi="Bookman Old Style"/>
                <w:color w:val="000000"/>
                <w:sz w:val="16"/>
                <w:szCs w:val="16"/>
              </w:rPr>
            </w:pPr>
            <w:r w:rsidRPr="00ED3ADA">
              <w:rPr>
                <w:rFonts w:ascii="Bookman Old Style" w:hAnsi="Bookman Old Style"/>
                <w:color w:val="000000"/>
                <w:sz w:val="16"/>
                <w:szCs w:val="16"/>
              </w:rPr>
              <w:t>Sınıfınızdaki arkadaşlarınıza ait ağırlık bilgilerini grafik üzerinde gösteriniz.</w:t>
            </w:r>
          </w:p>
        </w:tc>
      </w:tr>
      <w:tr w:rsidR="00ED3ADA" w:rsidRPr="00A53A09" w:rsidTr="00ED3ADA">
        <w:trPr>
          <w:trHeight w:val="287"/>
        </w:trPr>
        <w:tc>
          <w:tcPr>
            <w:tcW w:w="9632" w:type="dxa"/>
            <w:shd w:val="clear" w:color="auto" w:fill="auto"/>
            <w:vAlign w:val="center"/>
          </w:tcPr>
          <w:p w:rsidR="00ED3ADA" w:rsidRPr="00ED3ADA" w:rsidRDefault="00ED3ADA" w:rsidP="001D5450">
            <w:pPr>
              <w:rPr>
                <w:rFonts w:ascii="Bookman Old Style" w:hAnsi="Bookman Old Style"/>
                <w:color w:val="000000"/>
                <w:sz w:val="16"/>
                <w:szCs w:val="16"/>
              </w:rPr>
            </w:pPr>
            <w:r w:rsidRPr="00ED3ADA">
              <w:rPr>
                <w:rFonts w:ascii="Bookman Old Style" w:hAnsi="Bookman Old Style"/>
                <w:color w:val="000000"/>
                <w:sz w:val="16"/>
                <w:szCs w:val="16"/>
              </w:rPr>
              <w:t>Sınıfınızdaki arkadaşlarınıza ait boy bilgilerini grafik üzerinde gösteriniz.</w:t>
            </w:r>
          </w:p>
        </w:tc>
      </w:tr>
      <w:tr w:rsidR="00ED3ADA" w:rsidRPr="00A53A09" w:rsidTr="00ED3ADA">
        <w:trPr>
          <w:trHeight w:val="404"/>
        </w:trPr>
        <w:tc>
          <w:tcPr>
            <w:tcW w:w="9632"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Kartondan bir daire keserek 24 saate bölünüz. Bir günümüzün planını (çalışma, dinlenme, oyun, beslenme, uyku vb.) daire üzerinde dilimleyerek gösteriniz.</w:t>
            </w:r>
          </w:p>
        </w:tc>
      </w:tr>
    </w:tbl>
    <w:p w:rsidR="00ED3ADA" w:rsidRDefault="00ED3ADA" w:rsidP="00ED3ADA">
      <w:pPr>
        <w:rPr>
          <w:rFonts w:ascii="Bookman Old Style" w:hAnsi="Bookman Old Style"/>
          <w:lang w:val="tr-TR" w:eastAsia="tr-TR" w:bidi="ar-SA"/>
        </w:rPr>
      </w:pPr>
    </w:p>
    <w:tbl>
      <w:tblPr>
        <w:tblW w:w="969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90"/>
      </w:tblGrid>
      <w:tr w:rsidR="00ED3ADA" w:rsidRPr="00A53A09" w:rsidTr="00ED3ADA">
        <w:trPr>
          <w:trHeight w:val="251"/>
        </w:trPr>
        <w:tc>
          <w:tcPr>
            <w:tcW w:w="9690" w:type="dxa"/>
            <w:shd w:val="clear" w:color="auto" w:fill="auto"/>
            <w:noWrap/>
            <w:vAlign w:val="center"/>
          </w:tcPr>
          <w:p w:rsidR="00ED3ADA" w:rsidRPr="00ED3ADA" w:rsidRDefault="00ED3ADA" w:rsidP="001D5450">
            <w:pPr>
              <w:jc w:val="center"/>
              <w:rPr>
                <w:rFonts w:ascii="Bookman Old Style" w:hAnsi="Bookman Old Style"/>
                <w:bCs/>
                <w:sz w:val="18"/>
                <w:szCs w:val="18"/>
              </w:rPr>
            </w:pPr>
            <w:r w:rsidRPr="00ED3ADA">
              <w:rPr>
                <w:rFonts w:ascii="Bookman Old Style" w:hAnsi="Bookman Old Style"/>
                <w:bCs/>
                <w:sz w:val="18"/>
                <w:szCs w:val="18"/>
              </w:rPr>
              <w:t>GÖRSEL SAN. DERSİ PERFORMANS ÖDEVİ KONULARI</w:t>
            </w:r>
          </w:p>
        </w:tc>
      </w:tr>
      <w:tr w:rsidR="00ED3ADA" w:rsidRPr="00A53A09" w:rsidTr="00ED3ADA">
        <w:trPr>
          <w:trHeight w:val="209"/>
        </w:trPr>
        <w:tc>
          <w:tcPr>
            <w:tcW w:w="9690"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Hayalinizdeki evin resmini çiziniz.</w:t>
            </w:r>
          </w:p>
        </w:tc>
      </w:tr>
      <w:tr w:rsidR="00ED3ADA" w:rsidRPr="00A53A09" w:rsidTr="00ED3ADA">
        <w:trPr>
          <w:trHeight w:val="209"/>
        </w:trPr>
        <w:tc>
          <w:tcPr>
            <w:tcW w:w="9690"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Doğal Afetler konulu bir resim çalışması yapınız.</w:t>
            </w:r>
          </w:p>
        </w:tc>
      </w:tr>
      <w:tr w:rsidR="00ED3ADA" w:rsidRPr="00A53A09" w:rsidTr="00ED3ADA">
        <w:trPr>
          <w:trHeight w:val="209"/>
        </w:trPr>
        <w:tc>
          <w:tcPr>
            <w:tcW w:w="9690"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Sağlığımız konulu resim çalışması yapınız.</w:t>
            </w:r>
          </w:p>
        </w:tc>
      </w:tr>
      <w:tr w:rsidR="00ED3ADA" w:rsidRPr="00A53A09" w:rsidTr="00ED3ADA">
        <w:trPr>
          <w:trHeight w:val="209"/>
        </w:trPr>
        <w:tc>
          <w:tcPr>
            <w:tcW w:w="9690"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Nasıl temiz tutmalıyız konulu afiş çalışması yapınız.</w:t>
            </w:r>
          </w:p>
        </w:tc>
      </w:tr>
      <w:tr w:rsidR="00ED3ADA" w:rsidRPr="00A53A09" w:rsidTr="00ED3ADA">
        <w:trPr>
          <w:trHeight w:val="209"/>
        </w:trPr>
        <w:tc>
          <w:tcPr>
            <w:tcW w:w="9690"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Çeşitli ülkelerin bayrak resimleri hakkında bir araştırma yaparak çiziniz.</w:t>
            </w:r>
          </w:p>
        </w:tc>
      </w:tr>
      <w:tr w:rsidR="00ED3ADA" w:rsidRPr="00A53A09" w:rsidTr="00ED3ADA">
        <w:trPr>
          <w:trHeight w:val="209"/>
        </w:trPr>
        <w:tc>
          <w:tcPr>
            <w:tcW w:w="9690"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Bayramını kutlamak için arkadaşınıza bir tebrik kartı hazırlayınız.</w:t>
            </w:r>
          </w:p>
        </w:tc>
      </w:tr>
      <w:tr w:rsidR="00ED3ADA" w:rsidRPr="00A53A09" w:rsidTr="00ED3ADA">
        <w:trPr>
          <w:trHeight w:val="209"/>
        </w:trPr>
        <w:tc>
          <w:tcPr>
            <w:tcW w:w="9690"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Atatürk'ün yaptığı yenilikleri anlatan bir resim çalışması yapalım.</w:t>
            </w:r>
          </w:p>
        </w:tc>
      </w:tr>
    </w:tbl>
    <w:p w:rsidR="00ED3ADA" w:rsidRDefault="00ED3ADA" w:rsidP="00ED3ADA">
      <w:pPr>
        <w:rPr>
          <w:rFonts w:ascii="Bookman Old Style" w:hAnsi="Bookman Old Style"/>
          <w:lang w:val="tr-TR" w:eastAsia="tr-TR" w:bidi="ar-SA"/>
        </w:rPr>
      </w:pPr>
    </w:p>
    <w:tbl>
      <w:tblPr>
        <w:tblW w:w="969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90"/>
      </w:tblGrid>
      <w:tr w:rsidR="00ED3ADA" w:rsidRPr="00A53A09" w:rsidTr="00ED3ADA">
        <w:trPr>
          <w:trHeight w:val="301"/>
        </w:trPr>
        <w:tc>
          <w:tcPr>
            <w:tcW w:w="9690" w:type="dxa"/>
            <w:shd w:val="clear" w:color="auto" w:fill="auto"/>
            <w:noWrap/>
            <w:vAlign w:val="center"/>
          </w:tcPr>
          <w:p w:rsidR="00ED3ADA" w:rsidRPr="00ED3ADA" w:rsidRDefault="00ED3ADA" w:rsidP="001D5450">
            <w:pPr>
              <w:jc w:val="center"/>
              <w:rPr>
                <w:rFonts w:ascii="Bookman Old Style" w:hAnsi="Bookman Old Style"/>
                <w:bCs/>
                <w:sz w:val="18"/>
                <w:szCs w:val="18"/>
              </w:rPr>
            </w:pPr>
            <w:r w:rsidRPr="00ED3ADA">
              <w:rPr>
                <w:rFonts w:ascii="Bookman Old Style" w:hAnsi="Bookman Old Style"/>
                <w:bCs/>
                <w:sz w:val="18"/>
                <w:szCs w:val="18"/>
              </w:rPr>
              <w:t>MÜZİK DERSİ PERFORMANS ÖDEVİ KONULARI</w:t>
            </w:r>
          </w:p>
        </w:tc>
      </w:tr>
      <w:tr w:rsidR="00ED3ADA" w:rsidRPr="00A53A09" w:rsidTr="00ED3ADA">
        <w:trPr>
          <w:trHeight w:val="352"/>
        </w:trPr>
        <w:tc>
          <w:tcPr>
            <w:tcW w:w="9690"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Öğrenmediğimiz değişik bir okul şarkısını öğrenerek sınıf ortamında arkadaşlarımıza öğretelim.</w:t>
            </w:r>
          </w:p>
        </w:tc>
      </w:tr>
      <w:tr w:rsidR="00ED3ADA" w:rsidRPr="00A53A09" w:rsidTr="00ED3ADA">
        <w:trPr>
          <w:trHeight w:val="250"/>
        </w:trPr>
        <w:tc>
          <w:tcPr>
            <w:tcW w:w="9690"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Atatürk'ü anlatan şarkılardan birinin sözlerini yazalım.</w:t>
            </w:r>
          </w:p>
        </w:tc>
      </w:tr>
    </w:tbl>
    <w:p w:rsidR="00ED3ADA" w:rsidRDefault="00ED3ADA" w:rsidP="00ED3ADA">
      <w:pPr>
        <w:rPr>
          <w:rFonts w:ascii="Bookman Old Style" w:hAnsi="Bookman Old Style"/>
          <w:lang w:val="tr-TR" w:eastAsia="tr-TR" w:bidi="ar-SA"/>
        </w:rPr>
      </w:pPr>
    </w:p>
    <w:tbl>
      <w:tblPr>
        <w:tblW w:w="9644"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44"/>
      </w:tblGrid>
      <w:tr w:rsidR="00ED3ADA" w:rsidRPr="00A53A09" w:rsidTr="00ED3ADA">
        <w:trPr>
          <w:trHeight w:val="398"/>
        </w:trPr>
        <w:tc>
          <w:tcPr>
            <w:tcW w:w="9644" w:type="dxa"/>
            <w:shd w:val="clear" w:color="auto" w:fill="auto"/>
            <w:noWrap/>
            <w:vAlign w:val="center"/>
          </w:tcPr>
          <w:p w:rsidR="00ED3ADA" w:rsidRPr="00ED3ADA" w:rsidRDefault="00ED3ADA" w:rsidP="001D5450">
            <w:pPr>
              <w:jc w:val="center"/>
              <w:rPr>
                <w:rFonts w:ascii="Bookman Old Style" w:hAnsi="Bookman Old Style"/>
                <w:bCs/>
                <w:sz w:val="18"/>
                <w:szCs w:val="18"/>
              </w:rPr>
            </w:pPr>
            <w:r w:rsidRPr="00ED3ADA">
              <w:rPr>
                <w:rFonts w:ascii="Bookman Old Style" w:hAnsi="Bookman Old Style"/>
                <w:bCs/>
                <w:sz w:val="18"/>
                <w:szCs w:val="18"/>
              </w:rPr>
              <w:t>BEDEN EĞT. DERSİ PERFORMANS ÖDEVİ KONULARI</w:t>
            </w:r>
          </w:p>
        </w:tc>
      </w:tr>
      <w:tr w:rsidR="00ED3ADA" w:rsidRPr="00A53A09" w:rsidTr="00ED3ADA">
        <w:trPr>
          <w:trHeight w:val="466"/>
        </w:trPr>
        <w:tc>
          <w:tcPr>
            <w:tcW w:w="9644"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Sporun sağlığımıza yararlarını araştıralım ve maddeler halinde yazarak arkadaşlarımıza anlatalım.</w:t>
            </w:r>
          </w:p>
        </w:tc>
      </w:tr>
      <w:tr w:rsidR="00ED3ADA" w:rsidRPr="00A53A09" w:rsidTr="00ED3ADA">
        <w:trPr>
          <w:trHeight w:val="466"/>
        </w:trPr>
        <w:tc>
          <w:tcPr>
            <w:tcW w:w="9644"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Beden Eğitimi dersindeki başlıca ısınma hareketlerini öğrenelim ve arkadaşlarımıza yaptıralım.</w:t>
            </w:r>
          </w:p>
        </w:tc>
      </w:tr>
      <w:tr w:rsidR="00ED3ADA" w:rsidRPr="00A53A09" w:rsidTr="00ED3ADA">
        <w:trPr>
          <w:trHeight w:val="466"/>
        </w:trPr>
        <w:tc>
          <w:tcPr>
            <w:tcW w:w="9644" w:type="dxa"/>
            <w:shd w:val="clear" w:color="auto" w:fill="auto"/>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t>Anne veya babamızdan çocukken oynadıkları ama şimdi unutulmuş bir oyunu öğrenelim ve arkadaşlarımızla oynayalım.</w:t>
            </w:r>
          </w:p>
        </w:tc>
      </w:tr>
      <w:tr w:rsidR="00ED3ADA" w:rsidRPr="00A53A09" w:rsidTr="00ED3ADA">
        <w:trPr>
          <w:trHeight w:val="331"/>
        </w:trPr>
        <w:tc>
          <w:tcPr>
            <w:tcW w:w="9644" w:type="dxa"/>
            <w:shd w:val="clear" w:color="auto" w:fill="auto"/>
            <w:noWrap/>
            <w:vAlign w:val="center"/>
          </w:tcPr>
          <w:p w:rsidR="00ED3ADA" w:rsidRPr="00ED3ADA" w:rsidRDefault="00ED3ADA" w:rsidP="001D5450">
            <w:pPr>
              <w:rPr>
                <w:rFonts w:ascii="Bookman Old Style" w:hAnsi="Bookman Old Style"/>
                <w:sz w:val="16"/>
                <w:szCs w:val="16"/>
              </w:rPr>
            </w:pPr>
            <w:r w:rsidRPr="00ED3ADA">
              <w:rPr>
                <w:rFonts w:ascii="Bookman Old Style" w:hAnsi="Bookman Old Style"/>
                <w:sz w:val="16"/>
                <w:szCs w:val="16"/>
              </w:rPr>
              <w:lastRenderedPageBreak/>
              <w:t xml:space="preserve">Atatürk'ün spora ve sporcuya verdiği önemi araştıralım. </w:t>
            </w:r>
          </w:p>
        </w:tc>
      </w:tr>
    </w:tbl>
    <w:p w:rsidR="00ED3ADA" w:rsidRDefault="00ED3ADA" w:rsidP="00ED3ADA">
      <w:pPr>
        <w:rPr>
          <w:rFonts w:ascii="Bookman Old Style" w:hAnsi="Bookman Old Style"/>
          <w:lang w:val="tr-TR" w:eastAsia="tr-TR" w:bidi="ar-SA"/>
        </w:rPr>
      </w:pPr>
    </w:p>
    <w:p w:rsidR="00414D28" w:rsidRDefault="00414D28" w:rsidP="00414D28">
      <w:pPr>
        <w:jc w:val="center"/>
        <w:rPr>
          <w:rFonts w:ascii="Bookman Old Style" w:hAnsi="Bookman Old Style"/>
          <w:bCs/>
          <w:u w:val="single"/>
        </w:rPr>
      </w:pPr>
      <w:r w:rsidRPr="00A53A09">
        <w:rPr>
          <w:rFonts w:ascii="Bookman Old Style" w:hAnsi="Bookman Old Style"/>
          <w:bCs/>
          <w:u w:val="single"/>
        </w:rPr>
        <w:t>PROJE ÖDEV KONULARI</w:t>
      </w:r>
    </w:p>
    <w:p w:rsidR="00414D28" w:rsidRPr="00414D28" w:rsidRDefault="00414D28" w:rsidP="00414D28">
      <w:pPr>
        <w:jc w:val="center"/>
        <w:rPr>
          <w:rFonts w:ascii="Bookman Old Style" w:hAnsi="Bookman Old Style"/>
          <w:sz w:val="16"/>
          <w:szCs w:val="16"/>
          <w:u w:val="single"/>
        </w:rPr>
      </w:pPr>
      <w:r w:rsidRPr="00414D28">
        <w:rPr>
          <w:rFonts w:ascii="Bookman Old Style" w:eastAsia="Times New Roman" w:hAnsi="Bookman Old Style" w:cs="Tahoma"/>
          <w:b/>
          <w:bCs/>
          <w:color w:val="3A393E"/>
          <w:sz w:val="16"/>
          <w:szCs w:val="16"/>
          <w:lang w:val="tr-TR" w:eastAsia="tr-TR" w:bidi="ar-SA"/>
        </w:rPr>
        <w:t>Proje:</w:t>
      </w:r>
      <w:r w:rsidRPr="00414D28">
        <w:rPr>
          <w:rFonts w:ascii="Bookman Old Style" w:eastAsia="Times New Roman" w:hAnsi="Bookman Old Style" w:cs="Tahoma"/>
          <w:color w:val="3A393E"/>
          <w:sz w:val="16"/>
          <w:szCs w:val="16"/>
          <w:lang w:val="tr-TR" w:eastAsia="tr-TR" w:bidi="ar-SA"/>
        </w:rPr>
        <w:t xml:space="preserve"> Öğrencilerin grup hâlinde veya bireysel olarak istedikleri bir alan veya konuda inceleme, araştırma ve yorum yapma, görüş geliştirme, yeni bilgilere ulaşma, özgün düşünce üretme ve çıkarımlarda bulunmaları amacıyla </w:t>
      </w:r>
      <w:r w:rsidRPr="00414D28">
        <w:rPr>
          <w:rFonts w:ascii="Bookman Old Style" w:eastAsia="Times New Roman" w:hAnsi="Bookman Old Style" w:cs="Tahoma"/>
          <w:b/>
          <w:bCs/>
          <w:color w:val="3A393E"/>
          <w:sz w:val="16"/>
          <w:szCs w:val="16"/>
          <w:lang w:val="tr-TR" w:eastAsia="tr-TR" w:bidi="ar-SA"/>
        </w:rPr>
        <w:t>ders öğretmeni rehberliğinde yapacakları çalışmaları,ifade eder.</w:t>
      </w:r>
    </w:p>
    <w:tbl>
      <w:tblPr>
        <w:tblStyle w:val="TabloKlavuzu"/>
        <w:tblW w:w="0" w:type="auto"/>
        <w:tblLook w:val="04A0"/>
      </w:tblPr>
      <w:tblGrid>
        <w:gridCol w:w="9210"/>
      </w:tblGrid>
      <w:tr w:rsidR="00414D28" w:rsidTr="00414D28">
        <w:tc>
          <w:tcPr>
            <w:tcW w:w="9210" w:type="dxa"/>
          </w:tcPr>
          <w:p w:rsidR="00414D28" w:rsidRPr="00414D28" w:rsidRDefault="00414D28" w:rsidP="00414D28">
            <w:pPr>
              <w:ind w:left="-180" w:firstLine="180"/>
              <w:rPr>
                <w:rFonts w:ascii="Bookman Old Style" w:hAnsi="Bookman Old Style"/>
                <w:sz w:val="16"/>
                <w:szCs w:val="16"/>
              </w:rPr>
            </w:pPr>
            <w:r w:rsidRPr="00414D28">
              <w:rPr>
                <w:rFonts w:ascii="Bookman Old Style" w:hAnsi="Bookman Old Style"/>
                <w:sz w:val="16"/>
                <w:szCs w:val="16"/>
              </w:rPr>
              <w:t>3. SINIF HAYAT BİLGİSİ DERSİ  PROJE ÖDEVLERİ</w:t>
            </w:r>
          </w:p>
          <w:p w:rsidR="00414D28" w:rsidRPr="00414D28" w:rsidRDefault="00414D28" w:rsidP="00414D28">
            <w:pPr>
              <w:ind w:right="-108"/>
              <w:rPr>
                <w:rFonts w:ascii="Bookman Old Style" w:hAnsi="Bookman Old Style"/>
                <w:sz w:val="16"/>
                <w:szCs w:val="16"/>
              </w:rPr>
            </w:pPr>
            <w:r w:rsidRPr="00414D28">
              <w:rPr>
                <w:rFonts w:ascii="Bookman Old Style" w:hAnsi="Bookman Old Style"/>
                <w:sz w:val="16"/>
                <w:szCs w:val="16"/>
              </w:rPr>
              <w:t>Ana yönler,ara yönler ve yön bulma ile ilgili bir çalışma hazırlayınız.</w:t>
            </w:r>
          </w:p>
          <w:p w:rsidR="00414D28" w:rsidRPr="00414D28" w:rsidRDefault="00414D28" w:rsidP="00414D28">
            <w:pPr>
              <w:rPr>
                <w:rFonts w:ascii="Bookman Old Style" w:hAnsi="Bookman Old Style"/>
                <w:sz w:val="16"/>
                <w:szCs w:val="16"/>
              </w:rPr>
            </w:pPr>
            <w:r w:rsidRPr="00414D28">
              <w:rPr>
                <w:rFonts w:ascii="Bookman Old Style" w:hAnsi="Bookman Old Style"/>
                <w:sz w:val="16"/>
                <w:szCs w:val="16"/>
              </w:rPr>
              <w:t>Suyun dolanımı anlatan bir çalışma hazırlayınız.</w:t>
            </w:r>
          </w:p>
          <w:p w:rsidR="00414D28" w:rsidRPr="00414D28" w:rsidRDefault="00414D28" w:rsidP="00ED3ADA">
            <w:pPr>
              <w:rPr>
                <w:rFonts w:ascii="Bookman Old Style" w:hAnsi="Bookman Old Style"/>
                <w:sz w:val="16"/>
                <w:szCs w:val="16"/>
                <w:lang w:val="tr-TR" w:eastAsia="tr-TR" w:bidi="ar-SA"/>
              </w:rPr>
            </w:pPr>
          </w:p>
        </w:tc>
      </w:tr>
      <w:tr w:rsidR="00414D28" w:rsidTr="00414D28">
        <w:tc>
          <w:tcPr>
            <w:tcW w:w="9210" w:type="dxa"/>
          </w:tcPr>
          <w:p w:rsidR="00414D28" w:rsidRPr="00414D28" w:rsidRDefault="00414D28" w:rsidP="00414D28">
            <w:pPr>
              <w:ind w:left="-180" w:firstLine="180"/>
              <w:rPr>
                <w:rFonts w:ascii="Bookman Old Style" w:hAnsi="Bookman Old Style"/>
                <w:sz w:val="16"/>
                <w:szCs w:val="16"/>
              </w:rPr>
            </w:pPr>
            <w:r w:rsidRPr="00414D28">
              <w:rPr>
                <w:rFonts w:ascii="Bookman Old Style" w:hAnsi="Bookman Old Style"/>
                <w:sz w:val="16"/>
                <w:szCs w:val="16"/>
              </w:rPr>
              <w:t>3. SINIF TÜRKÇE DERSİ PROJE ÖDEVLERİ</w:t>
            </w:r>
          </w:p>
          <w:p w:rsidR="00414D28" w:rsidRPr="00414D28" w:rsidRDefault="00414D28" w:rsidP="00414D28">
            <w:pPr>
              <w:ind w:right="-108"/>
              <w:rPr>
                <w:rFonts w:ascii="Bookman Old Style" w:hAnsi="Bookman Old Style"/>
                <w:sz w:val="16"/>
                <w:szCs w:val="16"/>
              </w:rPr>
            </w:pPr>
            <w:r w:rsidRPr="00414D28">
              <w:rPr>
                <w:rFonts w:ascii="Bookman Old Style" w:hAnsi="Bookman Old Style"/>
                <w:sz w:val="16"/>
                <w:szCs w:val="16"/>
              </w:rPr>
              <w:t>Hayvanlar ve özellikleri ile ilgili albüm çalışması</w:t>
            </w:r>
          </w:p>
          <w:p w:rsidR="00414D28" w:rsidRPr="00414D28" w:rsidRDefault="00414D28" w:rsidP="00414D28">
            <w:pPr>
              <w:rPr>
                <w:rFonts w:ascii="Bookman Old Style" w:hAnsi="Bookman Old Style"/>
                <w:sz w:val="16"/>
                <w:szCs w:val="16"/>
              </w:rPr>
            </w:pPr>
            <w:r w:rsidRPr="00414D28">
              <w:rPr>
                <w:rFonts w:ascii="Bookman Old Style" w:hAnsi="Bookman Old Style"/>
                <w:sz w:val="16"/>
                <w:szCs w:val="16"/>
              </w:rPr>
              <w:t>Sınıf gazetesi oluşturunuz. Sınıfta sergileyiniz.</w:t>
            </w:r>
          </w:p>
          <w:p w:rsidR="00414D28" w:rsidRPr="00414D28" w:rsidRDefault="00414D28" w:rsidP="00414D28">
            <w:pPr>
              <w:ind w:right="-108"/>
              <w:rPr>
                <w:rFonts w:ascii="Bookman Old Style" w:hAnsi="Bookman Old Style"/>
                <w:sz w:val="16"/>
                <w:szCs w:val="16"/>
              </w:rPr>
            </w:pPr>
            <w:r w:rsidRPr="00414D28">
              <w:rPr>
                <w:rFonts w:ascii="Bookman Old Style" w:hAnsi="Bookman Old Style"/>
                <w:sz w:val="16"/>
                <w:szCs w:val="16"/>
              </w:rPr>
              <w:t>İçinde hayvan ve bitki isimlerinin bulunduğu 2 tane bulmaca hazırlayınız.</w:t>
            </w:r>
          </w:p>
          <w:p w:rsidR="00414D28" w:rsidRPr="00414D28" w:rsidRDefault="00414D28" w:rsidP="00414D28">
            <w:pPr>
              <w:ind w:right="-108"/>
              <w:rPr>
                <w:rFonts w:ascii="Bookman Old Style" w:hAnsi="Bookman Old Style"/>
                <w:sz w:val="16"/>
                <w:szCs w:val="16"/>
              </w:rPr>
            </w:pPr>
            <w:r w:rsidRPr="00414D28">
              <w:rPr>
                <w:rFonts w:ascii="Bookman Old Style" w:hAnsi="Bookman Old Style"/>
                <w:sz w:val="16"/>
                <w:szCs w:val="16"/>
              </w:rPr>
              <w:t>Üç masaldan faydalanarak yeni bir masal oluşturup yazınız</w:t>
            </w:r>
          </w:p>
          <w:p w:rsidR="00414D28" w:rsidRPr="00414D28" w:rsidRDefault="00414D28" w:rsidP="00ED3ADA">
            <w:pPr>
              <w:rPr>
                <w:rFonts w:ascii="Bookman Old Style" w:hAnsi="Bookman Old Style"/>
                <w:sz w:val="16"/>
                <w:szCs w:val="16"/>
                <w:lang w:val="tr-TR" w:eastAsia="tr-TR" w:bidi="ar-SA"/>
              </w:rPr>
            </w:pPr>
          </w:p>
        </w:tc>
      </w:tr>
      <w:tr w:rsidR="00414D28" w:rsidTr="00414D28">
        <w:tc>
          <w:tcPr>
            <w:tcW w:w="9210" w:type="dxa"/>
          </w:tcPr>
          <w:p w:rsidR="00414D28" w:rsidRPr="00414D28" w:rsidRDefault="00414D28" w:rsidP="00414D28">
            <w:pPr>
              <w:ind w:left="-180" w:firstLine="180"/>
              <w:rPr>
                <w:rFonts w:ascii="Bookman Old Style" w:hAnsi="Bookman Old Style"/>
                <w:sz w:val="16"/>
                <w:szCs w:val="16"/>
              </w:rPr>
            </w:pPr>
            <w:r w:rsidRPr="00414D28">
              <w:rPr>
                <w:rFonts w:ascii="Bookman Old Style" w:hAnsi="Bookman Old Style"/>
                <w:sz w:val="16"/>
                <w:szCs w:val="16"/>
              </w:rPr>
              <w:t>3. SINIF MATEMATİK DERSİ PROJE ÖDEVLERİ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5"/>
            </w:tblGrid>
            <w:tr w:rsidR="00414D28" w:rsidRPr="00414D28" w:rsidTr="001D5450">
              <w:trPr>
                <w:trHeight w:val="2542"/>
              </w:trPr>
              <w:tc>
                <w:tcPr>
                  <w:tcW w:w="6345" w:type="dxa"/>
                  <w:tcBorders>
                    <w:top w:val="nil"/>
                    <w:left w:val="nil"/>
                    <w:bottom w:val="nil"/>
                    <w:right w:val="nil"/>
                  </w:tcBorders>
                </w:tcPr>
                <w:p w:rsidR="00414D28" w:rsidRPr="00414D28" w:rsidRDefault="00414D28" w:rsidP="001D5450">
                  <w:pPr>
                    <w:tabs>
                      <w:tab w:val="center" w:pos="4536"/>
                      <w:tab w:val="right" w:pos="9072"/>
                    </w:tabs>
                    <w:ind w:right="-108"/>
                    <w:rPr>
                      <w:rFonts w:ascii="Bookman Old Style" w:hAnsi="Bookman Old Style"/>
                      <w:color w:val="000000"/>
                      <w:sz w:val="16"/>
                      <w:szCs w:val="16"/>
                    </w:rPr>
                  </w:pPr>
                  <w:r w:rsidRPr="00414D28">
                    <w:rPr>
                      <w:rFonts w:ascii="Bookman Old Style" w:hAnsi="Bookman Old Style"/>
                      <w:color w:val="000000"/>
                      <w:sz w:val="16"/>
                      <w:szCs w:val="16"/>
                    </w:rPr>
                    <w:t>Ailenizdeki bireylerin ağırlıklarını ve boylarını ölçerek sıralayınız.Grafik olarak gösteriniz.</w:t>
                  </w:r>
                </w:p>
                <w:p w:rsidR="00414D28" w:rsidRPr="00414D28" w:rsidRDefault="00414D28" w:rsidP="001D5450">
                  <w:pPr>
                    <w:tabs>
                      <w:tab w:val="center" w:pos="4536"/>
                      <w:tab w:val="right" w:pos="9072"/>
                    </w:tabs>
                    <w:ind w:right="-108"/>
                    <w:rPr>
                      <w:rFonts w:ascii="Bookman Old Style" w:hAnsi="Bookman Old Style"/>
                      <w:color w:val="000000"/>
                      <w:sz w:val="16"/>
                      <w:szCs w:val="16"/>
                    </w:rPr>
                  </w:pPr>
                  <w:r w:rsidRPr="00414D28">
                    <w:rPr>
                      <w:rFonts w:ascii="Bookman Old Style" w:hAnsi="Bookman Old Style"/>
                      <w:sz w:val="16"/>
                      <w:szCs w:val="16"/>
                    </w:rPr>
                    <w:t>Süslemeler ve bunların günlük yaşamdaki yerini açıklayan bir kitapçık hazırlama ve sunma</w:t>
                  </w:r>
                </w:p>
                <w:p w:rsidR="00414D28" w:rsidRPr="00414D28" w:rsidRDefault="00414D28" w:rsidP="001D5450">
                  <w:pPr>
                    <w:tabs>
                      <w:tab w:val="center" w:pos="4536"/>
                      <w:tab w:val="right" w:pos="9072"/>
                    </w:tabs>
                    <w:ind w:right="-108"/>
                    <w:rPr>
                      <w:rFonts w:ascii="Bookman Old Style" w:hAnsi="Bookman Old Style"/>
                      <w:sz w:val="16"/>
                      <w:szCs w:val="16"/>
                    </w:rPr>
                  </w:pPr>
                  <w:r w:rsidRPr="00414D28">
                    <w:rPr>
                      <w:rFonts w:ascii="Bookman Old Style" w:hAnsi="Bookman Old Style"/>
                      <w:color w:val="000000"/>
                      <w:sz w:val="16"/>
                      <w:szCs w:val="16"/>
                    </w:rPr>
                    <w:t>Geometrik şekilleri tanıtıcı bir afiş hazırlanması. Sınıfa sunularak ve sınıfta sergilenmesi.</w:t>
                  </w:r>
                </w:p>
              </w:tc>
            </w:tr>
          </w:tbl>
          <w:p w:rsidR="00414D28" w:rsidRPr="00414D28" w:rsidRDefault="00414D28" w:rsidP="00ED3ADA">
            <w:pPr>
              <w:rPr>
                <w:rFonts w:ascii="Bookman Old Style" w:hAnsi="Bookman Old Style"/>
                <w:sz w:val="16"/>
                <w:szCs w:val="16"/>
                <w:lang w:val="tr-TR" w:eastAsia="tr-TR" w:bidi="ar-SA"/>
              </w:rPr>
            </w:pPr>
          </w:p>
        </w:tc>
      </w:tr>
      <w:tr w:rsidR="00414D28" w:rsidTr="00414D28">
        <w:tc>
          <w:tcPr>
            <w:tcW w:w="9210" w:type="dxa"/>
          </w:tcPr>
          <w:p w:rsidR="00414D28" w:rsidRPr="00414D28" w:rsidRDefault="00414D28" w:rsidP="00414D28">
            <w:pPr>
              <w:rPr>
                <w:rFonts w:ascii="Bookman Old Style" w:hAnsi="Bookman Old Style"/>
                <w:sz w:val="16"/>
                <w:szCs w:val="16"/>
              </w:rPr>
            </w:pPr>
            <w:r w:rsidRPr="00414D28">
              <w:rPr>
                <w:rFonts w:ascii="Bookman Old Style" w:hAnsi="Bookman Old Style"/>
                <w:sz w:val="16"/>
                <w:szCs w:val="16"/>
              </w:rPr>
              <w:t>3. SINIF BEDEN EĞİTİMİ PROJE ÖDEVLERİ</w:t>
            </w:r>
          </w:p>
          <w:p w:rsidR="00414D28" w:rsidRPr="00414D28" w:rsidRDefault="00414D28" w:rsidP="00414D28">
            <w:pPr>
              <w:suppressAutoHyphens/>
              <w:rPr>
                <w:rFonts w:ascii="Bookman Old Style" w:hAnsi="Bookman Old Style"/>
                <w:sz w:val="16"/>
                <w:szCs w:val="16"/>
              </w:rPr>
            </w:pPr>
            <w:r w:rsidRPr="00414D28">
              <w:rPr>
                <w:rFonts w:ascii="Bookman Old Style" w:hAnsi="Bookman Old Style"/>
                <w:sz w:val="16"/>
                <w:szCs w:val="16"/>
              </w:rPr>
              <w:t>Sağlıklı yaşamış beslenme ve sporun sağlığımıza etkileri konusunda kapsamlı araştırma.</w:t>
            </w:r>
          </w:p>
          <w:p w:rsidR="00414D28" w:rsidRPr="00414D28" w:rsidRDefault="00414D28" w:rsidP="00414D28">
            <w:pPr>
              <w:suppressAutoHyphens/>
              <w:rPr>
                <w:rFonts w:ascii="Bookman Old Style" w:hAnsi="Bookman Old Style"/>
                <w:color w:val="000000"/>
                <w:sz w:val="16"/>
                <w:szCs w:val="16"/>
              </w:rPr>
            </w:pPr>
            <w:r w:rsidRPr="00414D28">
              <w:rPr>
                <w:rFonts w:ascii="Bookman Old Style" w:hAnsi="Bookman Old Style"/>
                <w:sz w:val="16"/>
                <w:szCs w:val="16"/>
              </w:rPr>
              <w:t>Eski oyunlar.</w:t>
            </w:r>
            <w:r w:rsidRPr="00414D28">
              <w:rPr>
                <w:rFonts w:ascii="Bookman Old Style" w:hAnsi="Bookman Old Style"/>
                <w:color w:val="000000"/>
                <w:sz w:val="16"/>
                <w:szCs w:val="16"/>
              </w:rPr>
              <w:t xml:space="preserve"> </w:t>
            </w:r>
          </w:p>
          <w:p w:rsidR="00414D28" w:rsidRPr="00414D28" w:rsidRDefault="00414D28" w:rsidP="00414D28">
            <w:pPr>
              <w:suppressAutoHyphens/>
              <w:rPr>
                <w:rFonts w:ascii="Bookman Old Style" w:hAnsi="Bookman Old Style"/>
                <w:sz w:val="16"/>
                <w:szCs w:val="16"/>
              </w:rPr>
            </w:pPr>
            <w:r w:rsidRPr="00414D28">
              <w:rPr>
                <w:rFonts w:ascii="Bookman Old Style" w:hAnsi="Bookman Old Style"/>
                <w:color w:val="000000"/>
                <w:sz w:val="16"/>
                <w:szCs w:val="16"/>
              </w:rPr>
              <w:t>Dünya ve olimpiyat şampiyonu olmuş bir sporcumuzun yaşamının araştırılması.</w:t>
            </w:r>
          </w:p>
          <w:p w:rsidR="00414D28" w:rsidRPr="00414D28" w:rsidRDefault="00414D28" w:rsidP="00414D28">
            <w:pPr>
              <w:suppressAutoHyphens/>
              <w:rPr>
                <w:rFonts w:ascii="Bookman Old Style" w:hAnsi="Bookman Old Style"/>
                <w:sz w:val="16"/>
                <w:szCs w:val="16"/>
              </w:rPr>
            </w:pPr>
          </w:p>
          <w:p w:rsidR="00414D28" w:rsidRPr="00414D28" w:rsidRDefault="00414D28" w:rsidP="00414D28">
            <w:pPr>
              <w:rPr>
                <w:rFonts w:ascii="Bookman Old Style" w:hAnsi="Bookman Old Style"/>
                <w:sz w:val="16"/>
                <w:szCs w:val="16"/>
              </w:rPr>
            </w:pPr>
            <w:r w:rsidRPr="00414D28">
              <w:rPr>
                <w:rFonts w:ascii="Bookman Old Style" w:hAnsi="Bookman Old Style"/>
                <w:sz w:val="16"/>
                <w:szCs w:val="16"/>
              </w:rPr>
              <w:t xml:space="preserve">    </w:t>
            </w:r>
          </w:p>
          <w:p w:rsidR="00414D28" w:rsidRPr="00414D28" w:rsidRDefault="00414D28" w:rsidP="00414D28">
            <w:pPr>
              <w:ind w:firstLine="708"/>
              <w:rPr>
                <w:rFonts w:ascii="Bookman Old Style" w:hAnsi="Bookman Old Style" w:cs="Arial"/>
                <w:color w:val="000000"/>
                <w:sz w:val="16"/>
                <w:szCs w:val="16"/>
              </w:rPr>
            </w:pPr>
            <w:r w:rsidRPr="00414D28">
              <w:rPr>
                <w:rFonts w:ascii="Bookman Old Style" w:hAnsi="Bookman Old Style" w:cs="Arial"/>
                <w:color w:val="000000"/>
                <w:sz w:val="16"/>
                <w:szCs w:val="16"/>
              </w:rPr>
              <w:t>İlköğretim Kurumları Yönetmeliğinin 35.  36. ve 43.maddeleri okundu ve incelendi.</w:t>
            </w:r>
          </w:p>
          <w:p w:rsidR="00414D28" w:rsidRPr="00414D28" w:rsidRDefault="00414D28" w:rsidP="00414D28">
            <w:pPr>
              <w:rPr>
                <w:rFonts w:ascii="Bookman Old Style" w:hAnsi="Bookman Old Style" w:cs="Arial"/>
                <w:color w:val="000000"/>
                <w:sz w:val="16"/>
                <w:szCs w:val="16"/>
              </w:rPr>
            </w:pPr>
            <w:r w:rsidRPr="00414D28">
              <w:rPr>
                <w:rFonts w:ascii="Bookman Old Style" w:hAnsi="Bookman Old Style" w:cs="Arial"/>
                <w:color w:val="000000"/>
                <w:sz w:val="16"/>
                <w:szCs w:val="16"/>
              </w:rPr>
              <w:t xml:space="preserve">     </w:t>
            </w:r>
            <w:r w:rsidRPr="00414D28">
              <w:rPr>
                <w:rFonts w:ascii="Bookman Old Style" w:hAnsi="Bookman Old Style" w:cs="Arial"/>
                <w:color w:val="000000"/>
                <w:sz w:val="16"/>
                <w:szCs w:val="16"/>
              </w:rPr>
              <w:tab/>
              <w:t xml:space="preserve"> Madde 35 — (Değişik birinci fıkra: 24.12.2008/27090 RG) 1, 2 ve 3 üncü sınıflarda öğrencilerin gelişimi ile öğretmen rehberliğinde gerçekleştirilecek olan proje ve öğrenci performanslarını belirlemeye yönelik çalışmalar, öğretmen gözlemlerine dayalı olarak yapılır.</w:t>
            </w:r>
          </w:p>
          <w:p w:rsidR="00414D28" w:rsidRPr="00414D28" w:rsidRDefault="00414D28" w:rsidP="00414D28">
            <w:pPr>
              <w:jc w:val="both"/>
              <w:rPr>
                <w:rFonts w:ascii="Bookman Old Style" w:hAnsi="Bookman Old Style" w:cs="Arial"/>
                <w:color w:val="000000"/>
                <w:sz w:val="16"/>
                <w:szCs w:val="16"/>
              </w:rPr>
            </w:pPr>
            <w:r w:rsidRPr="00414D28">
              <w:rPr>
                <w:rFonts w:ascii="Bookman Old Style" w:hAnsi="Bookman Old Style" w:cs="Arial"/>
                <w:color w:val="000000"/>
                <w:sz w:val="16"/>
                <w:szCs w:val="16"/>
              </w:rPr>
              <w:t xml:space="preserve"> Öğrenci davranışlarının 1, 2, 3, 4 ve 5 inci sınıflarda "(1) Geliştirilmeli", "(2) İyi", "(3) Çok iyi" şeklinde değerlendirildiği belirtildi.</w:t>
            </w:r>
          </w:p>
          <w:p w:rsidR="00414D28" w:rsidRPr="00414D28" w:rsidRDefault="00414D28" w:rsidP="00ED3ADA">
            <w:pPr>
              <w:rPr>
                <w:rFonts w:ascii="Bookman Old Style" w:hAnsi="Bookman Old Style"/>
                <w:sz w:val="16"/>
                <w:szCs w:val="16"/>
                <w:lang w:val="tr-TR" w:eastAsia="tr-TR" w:bidi="ar-SA"/>
              </w:rPr>
            </w:pPr>
          </w:p>
        </w:tc>
      </w:tr>
      <w:tr w:rsidR="00414D28" w:rsidTr="00414D28">
        <w:tc>
          <w:tcPr>
            <w:tcW w:w="9210" w:type="dxa"/>
          </w:tcPr>
          <w:p w:rsidR="00414D28" w:rsidRDefault="00414D28" w:rsidP="00ED3ADA">
            <w:pPr>
              <w:rPr>
                <w:rFonts w:ascii="Bookman Old Style" w:hAnsi="Bookman Old Style"/>
                <w:lang w:val="tr-TR" w:eastAsia="tr-TR" w:bidi="ar-SA"/>
              </w:rPr>
            </w:pPr>
          </w:p>
        </w:tc>
      </w:tr>
    </w:tbl>
    <w:p w:rsidR="00414D28" w:rsidRPr="00414D28" w:rsidRDefault="00414D28" w:rsidP="00414D28">
      <w:pPr>
        <w:spacing w:after="75" w:line="300" w:lineRule="auto"/>
        <w:rPr>
          <w:rFonts w:ascii="Bookman Old Style" w:eastAsia="Times New Roman" w:hAnsi="Bookman Old Style" w:cs="Tahoma"/>
          <w:color w:val="3A393E"/>
          <w:lang w:val="tr-TR" w:eastAsia="tr-TR" w:bidi="ar-SA"/>
        </w:rPr>
      </w:pPr>
      <w:r w:rsidRPr="00414D28">
        <w:rPr>
          <w:rFonts w:ascii="Bookman Old Style" w:eastAsia="Times New Roman" w:hAnsi="Bookman Old Style" w:cs="Tahoma"/>
          <w:color w:val="3A393E"/>
          <w:lang w:val="tr-TR" w:eastAsia="tr-TR" w:bidi="ar-SA"/>
        </w:rPr>
        <w:t xml:space="preserve">1. Proje ve performans görevlerinin öğrencilere İlgi (a) Yönetmelik ile İlgi {b) ve (c) yazı hükümleri çerçevesinde verilmesi, ders öğretmenlerinin bu görevlerin yerine getirilmesinde </w:t>
      </w:r>
      <w:r w:rsidRPr="00414D28">
        <w:rPr>
          <w:rFonts w:ascii="Bookman Old Style" w:eastAsia="Times New Roman" w:hAnsi="Bookman Old Style" w:cs="Tahoma"/>
          <w:b/>
          <w:bCs/>
          <w:color w:val="3A393E"/>
          <w:lang w:val="tr-TR" w:eastAsia="tr-TR" w:bidi="ar-SA"/>
        </w:rPr>
        <w:t>gerekli rehberliği yapmaları</w:t>
      </w:r>
      <w:r w:rsidRPr="00414D28">
        <w:rPr>
          <w:rFonts w:ascii="Bookman Old Style" w:eastAsia="Times New Roman" w:hAnsi="Bookman Old Style" w:cs="Tahoma"/>
          <w:color w:val="3A393E"/>
          <w:lang w:val="tr-TR" w:eastAsia="tr-TR" w:bidi="ar-SA"/>
        </w:rPr>
        <w:t xml:space="preserve"> ve velileri </w:t>
      </w:r>
      <w:r w:rsidRPr="00414D28">
        <w:rPr>
          <w:rFonts w:ascii="Bookman Old Style" w:eastAsia="Times New Roman" w:hAnsi="Bookman Old Style" w:cs="Tahoma"/>
          <w:b/>
          <w:bCs/>
          <w:color w:val="3A393E"/>
          <w:lang w:val="tr-TR" w:eastAsia="tr-TR" w:bidi="ar-SA"/>
        </w:rPr>
        <w:t>masrafa</w:t>
      </w:r>
      <w:r w:rsidRPr="00414D28">
        <w:rPr>
          <w:rFonts w:ascii="Bookman Old Style" w:eastAsia="Times New Roman" w:hAnsi="Bookman Old Style" w:cs="Tahoma"/>
          <w:color w:val="3A393E"/>
          <w:lang w:val="tr-TR" w:eastAsia="tr-TR" w:bidi="ar-SA"/>
        </w:rPr>
        <w:t xml:space="preserve"> zorlayacak proje ve performans görevlerinin kesinlikle verilmemesi</w:t>
      </w:r>
    </w:p>
    <w:p w:rsidR="00414D28" w:rsidRPr="00414D28" w:rsidRDefault="00414D28" w:rsidP="00414D28">
      <w:pPr>
        <w:spacing w:after="75" w:line="300" w:lineRule="auto"/>
        <w:rPr>
          <w:rFonts w:ascii="Bookman Old Style" w:eastAsia="Times New Roman" w:hAnsi="Bookman Old Style" w:cs="Tahoma"/>
          <w:color w:val="3A393E"/>
          <w:lang w:val="tr-TR" w:eastAsia="tr-TR" w:bidi="ar-SA"/>
        </w:rPr>
      </w:pPr>
      <w:r w:rsidRPr="00414D28">
        <w:rPr>
          <w:rFonts w:ascii="Bookman Old Style" w:eastAsia="Times New Roman" w:hAnsi="Bookman Old Style" w:cs="Tahoma"/>
          <w:color w:val="3A393E"/>
          <w:lang w:val="tr-TR" w:eastAsia="tr-TR" w:bidi="ar-SA"/>
        </w:rPr>
        <w:t>2. Öğrencilere verilecek proje ve performans görevlerinde</w:t>
      </w:r>
      <w:r w:rsidRPr="00414D28">
        <w:rPr>
          <w:rFonts w:ascii="Bookman Old Style" w:eastAsia="Times New Roman" w:hAnsi="Bookman Old Style" w:cs="Tahoma"/>
          <w:b/>
          <w:bCs/>
          <w:color w:val="3A393E"/>
          <w:lang w:val="tr-TR" w:eastAsia="tr-TR" w:bidi="ar-SA"/>
        </w:rPr>
        <w:t xml:space="preserve"> sınıf düzeyinin </w:t>
      </w:r>
      <w:r w:rsidRPr="00414D28">
        <w:rPr>
          <w:rFonts w:ascii="Bookman Old Style" w:eastAsia="Times New Roman" w:hAnsi="Bookman Old Style" w:cs="Tahoma"/>
          <w:color w:val="3A393E"/>
          <w:lang w:val="tr-TR" w:eastAsia="tr-TR" w:bidi="ar-SA"/>
        </w:rPr>
        <w:t xml:space="preserve">ve okulun bulunduğu </w:t>
      </w:r>
      <w:r w:rsidRPr="00414D28">
        <w:rPr>
          <w:rFonts w:ascii="Bookman Old Style" w:eastAsia="Times New Roman" w:hAnsi="Bookman Old Style" w:cs="Tahoma"/>
          <w:b/>
          <w:bCs/>
          <w:color w:val="3A393E"/>
          <w:lang w:val="tr-TR" w:eastAsia="tr-TR" w:bidi="ar-SA"/>
        </w:rPr>
        <w:t>çevrenin</w:t>
      </w:r>
      <w:r w:rsidRPr="00414D28">
        <w:rPr>
          <w:rFonts w:ascii="Bookman Old Style" w:eastAsia="Times New Roman" w:hAnsi="Bookman Old Style" w:cs="Tahoma"/>
          <w:color w:val="3A393E"/>
          <w:lang w:val="tr-TR" w:eastAsia="tr-TR" w:bidi="ar-SA"/>
        </w:rPr>
        <w:t xml:space="preserve"> göz önüne alınması</w:t>
      </w:r>
    </w:p>
    <w:p w:rsidR="00414D28" w:rsidRDefault="00414D28" w:rsidP="00414D28">
      <w:pPr>
        <w:rPr>
          <w:rFonts w:ascii="Bookman Old Style" w:eastAsia="Times New Roman" w:hAnsi="Bookman Old Style" w:cs="Tahoma"/>
          <w:color w:val="3A393E"/>
          <w:lang w:val="tr-TR" w:eastAsia="tr-TR" w:bidi="ar-SA"/>
        </w:rPr>
      </w:pPr>
      <w:r w:rsidRPr="00414D28">
        <w:rPr>
          <w:rFonts w:ascii="Bookman Old Style" w:eastAsia="Times New Roman" w:hAnsi="Bookman Old Style" w:cs="Tahoma"/>
          <w:color w:val="3A393E"/>
          <w:lang w:val="tr-TR" w:eastAsia="tr-TR" w:bidi="ar-SA"/>
        </w:rPr>
        <w:t>3. 25 Ocak 2008 tarihinde yarıyıl tatiline girecek olan ilköğretim öğrencilerimize okuma alışkanlığı kazandırılması yönünde öğretmenler tarafından seviyelerine uygun ve Bakanlığımızın</w:t>
      </w:r>
      <w:r w:rsidRPr="00414D28">
        <w:rPr>
          <w:rFonts w:ascii="Bookman Old Style" w:eastAsia="Times New Roman" w:hAnsi="Bookman Old Style" w:cs="Tahoma"/>
          <w:b/>
          <w:bCs/>
          <w:color w:val="3A393E"/>
          <w:lang w:val="tr-TR" w:eastAsia="tr-TR" w:bidi="ar-SA"/>
        </w:rPr>
        <w:t xml:space="preserve"> tavsiye ettiği kitapların önerilmesi,</w:t>
      </w:r>
      <w:r w:rsidRPr="00414D28">
        <w:rPr>
          <w:rFonts w:ascii="Bookman Old Style" w:eastAsia="Times New Roman" w:hAnsi="Bookman Old Style" w:cs="Tahoma"/>
          <w:color w:val="3A393E"/>
          <w:lang w:val="tr-TR" w:eastAsia="tr-TR" w:bidi="ar-SA"/>
        </w:rPr>
        <w:t xml:space="preserve"> bunun dışında </w:t>
      </w:r>
      <w:r w:rsidRPr="00414D28">
        <w:rPr>
          <w:rFonts w:ascii="Bookman Old Style" w:eastAsia="Times New Roman" w:hAnsi="Bookman Old Style" w:cs="Tahoma"/>
          <w:b/>
          <w:bCs/>
          <w:color w:val="3A393E"/>
          <w:lang w:val="tr-TR" w:eastAsia="tr-TR" w:bidi="ar-SA"/>
        </w:rPr>
        <w:t>dinlenmelerine</w:t>
      </w:r>
      <w:r w:rsidRPr="00414D28">
        <w:rPr>
          <w:rFonts w:ascii="Bookman Old Style" w:eastAsia="Times New Roman" w:hAnsi="Bookman Old Style" w:cs="Tahoma"/>
          <w:color w:val="3A393E"/>
          <w:lang w:val="tr-TR" w:eastAsia="tr-TR" w:bidi="ar-SA"/>
        </w:rPr>
        <w:t xml:space="preserve"> fırsat vermek amacıyla her ne şekilde olursa olsun </w:t>
      </w:r>
      <w:r w:rsidRPr="00414D28">
        <w:rPr>
          <w:rFonts w:ascii="Bookman Old Style" w:eastAsia="Times New Roman" w:hAnsi="Bookman Old Style" w:cs="Tahoma"/>
          <w:b/>
          <w:bCs/>
          <w:color w:val="3A393E"/>
          <w:lang w:val="tr-TR" w:eastAsia="tr-TR" w:bidi="ar-SA"/>
        </w:rPr>
        <w:t xml:space="preserve">yarıyıl tatilinde ödev verilmemesi </w:t>
      </w:r>
      <w:r w:rsidRPr="00414D28">
        <w:rPr>
          <w:rFonts w:ascii="Bookman Old Style" w:eastAsia="Times New Roman" w:hAnsi="Bookman Old Style" w:cs="Tahoma"/>
          <w:color w:val="3A393E"/>
          <w:lang w:val="tr-TR" w:eastAsia="tr-TR" w:bidi="ar-SA"/>
        </w:rPr>
        <w:t>ve kurs düzenlenmemesi</w:t>
      </w:r>
      <w:r>
        <w:rPr>
          <w:rFonts w:ascii="Bookman Old Style" w:eastAsia="Times New Roman" w:hAnsi="Bookman Old Style" w:cs="Tahoma"/>
          <w:color w:val="3A393E"/>
          <w:lang w:val="tr-TR" w:eastAsia="tr-TR" w:bidi="ar-SA"/>
        </w:rPr>
        <w:t xml:space="preserve">  üzerine ortak anlayışa varılmıştır.</w:t>
      </w:r>
    </w:p>
    <w:p w:rsidR="007E5C68" w:rsidRDefault="007E5C68" w:rsidP="00414D28">
      <w:pPr>
        <w:rPr>
          <w:rFonts w:ascii="Bookman Old Style" w:eastAsia="Times New Roman" w:hAnsi="Bookman Old Style" w:cs="Tahoma"/>
          <w:color w:val="3A393E"/>
          <w:lang w:val="tr-TR" w:eastAsia="tr-TR" w:bidi="ar-SA"/>
        </w:rPr>
      </w:pPr>
    </w:p>
    <w:p w:rsidR="007E5C68" w:rsidRDefault="007E5C68" w:rsidP="00414D28">
      <w:pPr>
        <w:rPr>
          <w:rFonts w:ascii="Bookman Old Style" w:eastAsia="Times New Roman" w:hAnsi="Bookman Old Style" w:cs="Tahoma"/>
          <w:color w:val="3A393E"/>
          <w:lang w:val="tr-TR" w:eastAsia="tr-TR" w:bidi="ar-SA"/>
        </w:rPr>
      </w:pPr>
    </w:p>
    <w:p w:rsidR="00720106" w:rsidRPr="00F633EA" w:rsidRDefault="00720106" w:rsidP="00720106">
      <w:pPr>
        <w:rPr>
          <w:rFonts w:ascii="Bookman Old Style" w:hAnsi="Bookman Old Style"/>
          <w:u w:val="single"/>
          <w:lang w:val="tr-TR"/>
        </w:rPr>
      </w:pPr>
      <w:r w:rsidRPr="00F633EA">
        <w:rPr>
          <w:rFonts w:ascii="Bookman Old Style" w:eastAsia="Calibri" w:hAnsi="Bookman Old Style" w:cs="Times New Roman"/>
          <w:sz w:val="24"/>
          <w:szCs w:val="24"/>
          <w:u w:val="single"/>
        </w:rPr>
        <w:t xml:space="preserve">12- UYGULAMAK VE DEĞERLENDİRMEK ÜZERE ORTAK ÖLÇME VE DEĞERLENDİRME ARAÇLARININ HAZIRLANMASI </w:t>
      </w:r>
    </w:p>
    <w:p w:rsidR="00720106" w:rsidRPr="00C96126" w:rsidRDefault="00720106" w:rsidP="00720106">
      <w:pPr>
        <w:numPr>
          <w:ilvl w:val="0"/>
          <w:numId w:val="3"/>
        </w:numPr>
        <w:rPr>
          <w:rFonts w:ascii="Bookman Old Style" w:hAnsi="Bookman Old Style"/>
          <w:lang w:val="tr-TR"/>
        </w:rPr>
      </w:pPr>
      <w:r w:rsidRPr="00C96126">
        <w:rPr>
          <w:rFonts w:ascii="Bookman Old Style" w:hAnsi="Bookman Old Style"/>
          <w:b/>
          <w:bCs/>
          <w:lang w:val="tr-TR"/>
        </w:rPr>
        <w:t>. Proje</w:t>
      </w:r>
    </w:p>
    <w:p w:rsidR="00720106" w:rsidRPr="00C96126" w:rsidRDefault="00720106" w:rsidP="00720106">
      <w:pPr>
        <w:numPr>
          <w:ilvl w:val="0"/>
          <w:numId w:val="3"/>
        </w:numPr>
        <w:rPr>
          <w:rFonts w:ascii="Bookman Old Style" w:hAnsi="Bookman Old Style"/>
          <w:lang w:val="tr-TR"/>
        </w:rPr>
      </w:pPr>
      <w:r>
        <w:rPr>
          <w:rFonts w:ascii="Bookman Old Style" w:hAnsi="Bookman Old Style"/>
          <w:lang w:val="tr-TR"/>
        </w:rPr>
        <w:t>3A Sınıf Öğretmeni:</w:t>
      </w:r>
      <w:r w:rsidRPr="00C96126">
        <w:rPr>
          <w:rFonts w:ascii="Bookman Old Style" w:hAnsi="Bookman Old Style"/>
          <w:lang w:val="tr-TR"/>
        </w:rPr>
        <w:t xml:space="preserve"> İlköğretim Kurumları Yönetmeliği'nin 35. maddesinde, "Öğrenciler, bir ders yılında istedikleri ders veya derslerden bireysel ya da grup çalışması seklinde </w:t>
      </w:r>
      <w:r w:rsidRPr="00C96126">
        <w:rPr>
          <w:rFonts w:ascii="Bookman Old Style" w:hAnsi="Bookman Old Style"/>
          <w:b/>
          <w:bCs/>
          <w:lang w:val="tr-TR"/>
        </w:rPr>
        <w:t>en az</w:t>
      </w:r>
      <w:r w:rsidRPr="00C96126">
        <w:rPr>
          <w:rFonts w:ascii="Bookman Old Style" w:hAnsi="Bookman Old Style"/>
          <w:lang w:val="tr-TR"/>
        </w:rPr>
        <w:t xml:space="preserve"> </w:t>
      </w:r>
      <w:r w:rsidRPr="00C96126">
        <w:rPr>
          <w:rFonts w:ascii="Bookman Old Style" w:hAnsi="Bookman Old Style"/>
          <w:b/>
          <w:bCs/>
          <w:lang w:val="tr-TR"/>
        </w:rPr>
        <w:t>bir proje hazırlar</w:t>
      </w:r>
      <w:r w:rsidRPr="00C96126">
        <w:rPr>
          <w:rFonts w:ascii="Bookman Old Style" w:hAnsi="Bookman Old Style"/>
          <w:lang w:val="tr-TR"/>
        </w:rPr>
        <w:t>.“ denilmektedir. Öğrenciler istedikleri takdirde farklı derslerde ya da ayni derste b</w:t>
      </w:r>
      <w:r>
        <w:rPr>
          <w:rFonts w:ascii="Bookman Old Style" w:hAnsi="Bookman Old Style"/>
          <w:lang w:val="tr-TR"/>
        </w:rPr>
        <w:t>irden fazla proje hazırlayabileceği</w:t>
      </w:r>
      <w:r w:rsidRPr="00C96126">
        <w:rPr>
          <w:rFonts w:ascii="Bookman Old Style" w:hAnsi="Bookman Old Style"/>
          <w:lang w:val="tr-TR"/>
        </w:rPr>
        <w:t>. Projeler teslim edild</w:t>
      </w:r>
      <w:r>
        <w:rPr>
          <w:rFonts w:ascii="Bookman Old Style" w:hAnsi="Bookman Old Style"/>
          <w:lang w:val="tr-TR"/>
        </w:rPr>
        <w:t>ikleri yarıyılda değerlendirileceğini belirtti</w:t>
      </w:r>
      <w:r w:rsidRPr="00C96126">
        <w:rPr>
          <w:rFonts w:ascii="Bookman Old Style" w:hAnsi="Bookman Old Style"/>
          <w:lang w:val="tr-TR"/>
        </w:rPr>
        <w:t>.</w:t>
      </w:r>
    </w:p>
    <w:p w:rsidR="00720106" w:rsidRPr="00C96126" w:rsidRDefault="00720106" w:rsidP="00720106">
      <w:pPr>
        <w:numPr>
          <w:ilvl w:val="0"/>
          <w:numId w:val="3"/>
        </w:numPr>
        <w:rPr>
          <w:rFonts w:ascii="Bookman Old Style" w:hAnsi="Bookman Old Style"/>
          <w:lang w:val="tr-TR"/>
        </w:rPr>
      </w:pPr>
      <w:r>
        <w:rPr>
          <w:rFonts w:ascii="Bookman Old Style" w:hAnsi="Bookman Old Style"/>
          <w:lang w:val="tr-TR"/>
        </w:rPr>
        <w:t>3B Sınıf Öğretmeni:</w:t>
      </w:r>
      <w:r w:rsidRPr="00C96126">
        <w:rPr>
          <w:rFonts w:ascii="Bookman Old Style" w:hAnsi="Bookman Old Style"/>
          <w:lang w:val="tr-TR"/>
        </w:rPr>
        <w:t xml:space="preserve">  Not çizelgesinde projeye ait sütun sayıları üç olarak belirtilmesine rağmen, öğrenciler bir yıl içerisinde iste</w:t>
      </w:r>
      <w:r>
        <w:rPr>
          <w:rFonts w:ascii="Bookman Old Style" w:hAnsi="Bookman Old Style"/>
          <w:lang w:val="tr-TR"/>
        </w:rPr>
        <w:t>dikleri sayıda proje alabileceklerini</w:t>
      </w:r>
      <w:r w:rsidRPr="00C96126">
        <w:rPr>
          <w:rFonts w:ascii="Bookman Old Style" w:hAnsi="Bookman Old Style"/>
          <w:lang w:val="tr-TR"/>
        </w:rPr>
        <w:t>. Aynı dersten birden fazla proje alan öğrencilerin proje notu, projelerden aldıkları puanların aritmeti</w:t>
      </w:r>
      <w:r>
        <w:rPr>
          <w:rFonts w:ascii="Bookman Old Style" w:hAnsi="Bookman Old Style"/>
          <w:lang w:val="tr-TR"/>
        </w:rPr>
        <w:t>k ortalaması alınarak belirleneceğini belirtti</w:t>
      </w:r>
      <w:r w:rsidRPr="00C96126">
        <w:rPr>
          <w:rFonts w:ascii="Bookman Old Style" w:hAnsi="Bookman Old Style"/>
          <w:lang w:val="tr-TR"/>
        </w:rPr>
        <w:t>.</w:t>
      </w:r>
    </w:p>
    <w:p w:rsidR="00720106" w:rsidRPr="00C96126" w:rsidRDefault="00720106" w:rsidP="00720106">
      <w:pPr>
        <w:numPr>
          <w:ilvl w:val="0"/>
          <w:numId w:val="3"/>
        </w:numPr>
        <w:rPr>
          <w:rFonts w:ascii="Bookman Old Style" w:hAnsi="Bookman Old Style"/>
          <w:lang w:val="tr-TR"/>
        </w:rPr>
      </w:pPr>
      <w:r w:rsidRPr="00C96126">
        <w:rPr>
          <w:rFonts w:ascii="Bookman Old Style" w:hAnsi="Bookman Old Style"/>
          <w:lang w:val="tr-TR"/>
        </w:rPr>
        <w:t xml:space="preserve"> Öğrenciler farklı derslerden proje almışlarsa, aldıkları puanlar o derslerin projeyi teslim ettikleri yarıyıl notuna dahil edilir.</w:t>
      </w:r>
    </w:p>
    <w:p w:rsidR="00720106" w:rsidRPr="00720106" w:rsidRDefault="00E0372E" w:rsidP="00720106">
      <w:pPr>
        <w:numPr>
          <w:ilvl w:val="0"/>
          <w:numId w:val="3"/>
        </w:numPr>
        <w:rPr>
          <w:rFonts w:ascii="Bookman Old Style" w:hAnsi="Bookman Old Style"/>
          <w:lang w:val="tr-TR" w:bidi="ar-SA"/>
        </w:rPr>
      </w:pPr>
      <w:r>
        <w:rPr>
          <w:rFonts w:ascii="Bookman Old Style" w:hAnsi="Bookman Old Style"/>
          <w:lang w:val="tr-TR"/>
        </w:rPr>
        <w:t>3C Sınıf Öğretmeni:</w:t>
      </w:r>
      <w:r w:rsidRPr="00C96126">
        <w:rPr>
          <w:rFonts w:ascii="Bookman Old Style" w:hAnsi="Bookman Old Style"/>
          <w:lang w:val="tr-TR"/>
        </w:rPr>
        <w:t xml:space="preserve"> </w:t>
      </w:r>
      <w:r w:rsidR="00720106" w:rsidRPr="00720106">
        <w:rPr>
          <w:rFonts w:ascii="Bookman Old Style" w:hAnsi="Bookman Old Style"/>
          <w:lang w:val="tr-TR" w:bidi="ar-SA"/>
        </w:rPr>
        <w:t xml:space="preserve"> Öğrencinin proje çalışmasını hangi dersten alacağı, 1-5. sınıflarda sınıf öğretmeni</w:t>
      </w:r>
      <w:r>
        <w:rPr>
          <w:rFonts w:ascii="Bookman Old Style" w:hAnsi="Bookman Old Style"/>
          <w:lang w:val="tr-TR" w:bidi="ar-SA"/>
        </w:rPr>
        <w:t>nin</w:t>
      </w:r>
      <w:r w:rsidR="00720106" w:rsidRPr="00720106">
        <w:rPr>
          <w:rFonts w:ascii="Bookman Old Style" w:hAnsi="Bookman Old Style"/>
          <w:lang w:val="tr-TR" w:bidi="ar-SA"/>
        </w:rPr>
        <w:t xml:space="preserve"> gözetiminde belirlenir. </w:t>
      </w:r>
      <w:r>
        <w:rPr>
          <w:rFonts w:ascii="Bookman Old Style" w:hAnsi="Bookman Old Style"/>
          <w:lang w:val="tr-TR" w:bidi="ar-SA"/>
        </w:rPr>
        <w:t xml:space="preserve">Projeler ilgili </w:t>
      </w:r>
      <w:r w:rsidR="00720106" w:rsidRPr="00720106">
        <w:rPr>
          <w:rFonts w:ascii="Bookman Old Style" w:hAnsi="Bookman Old Style"/>
          <w:lang w:val="tr-TR" w:bidi="ar-SA"/>
        </w:rPr>
        <w:t xml:space="preserve"> sınıf öğretmenleri</w:t>
      </w:r>
      <w:r>
        <w:rPr>
          <w:rFonts w:ascii="Bookman Old Style" w:hAnsi="Bookman Old Style"/>
          <w:lang w:val="tr-TR" w:bidi="ar-SA"/>
        </w:rPr>
        <w:t>nin gözetiminde gerçekleştirileceğini belirtti</w:t>
      </w:r>
      <w:r w:rsidR="00720106" w:rsidRPr="00720106">
        <w:rPr>
          <w:rFonts w:ascii="Bookman Old Style" w:hAnsi="Bookman Old Style"/>
          <w:lang w:val="tr-TR" w:bidi="ar-SA"/>
        </w:rPr>
        <w:t>.</w:t>
      </w:r>
    </w:p>
    <w:p w:rsidR="00720106" w:rsidRPr="00720106" w:rsidRDefault="00E0372E" w:rsidP="00720106">
      <w:pPr>
        <w:numPr>
          <w:ilvl w:val="0"/>
          <w:numId w:val="3"/>
        </w:numPr>
        <w:rPr>
          <w:rFonts w:ascii="Bookman Old Style" w:hAnsi="Bookman Old Style"/>
          <w:lang w:val="tr-TR" w:bidi="ar-SA"/>
        </w:rPr>
      </w:pPr>
      <w:r>
        <w:rPr>
          <w:rFonts w:ascii="Bookman Old Style" w:hAnsi="Bookman Old Style"/>
          <w:lang w:val="tr-TR"/>
        </w:rPr>
        <w:t>3D Sınıf Öğretmeni:</w:t>
      </w:r>
      <w:r w:rsidRPr="00C96126">
        <w:rPr>
          <w:rFonts w:ascii="Bookman Old Style" w:hAnsi="Bookman Old Style"/>
          <w:lang w:val="tr-TR"/>
        </w:rPr>
        <w:t xml:space="preserve"> </w:t>
      </w:r>
      <w:r w:rsidR="00720106" w:rsidRPr="00720106">
        <w:rPr>
          <w:rFonts w:ascii="Bookman Old Style" w:hAnsi="Bookman Old Style"/>
          <w:lang w:val="tr-TR" w:bidi="ar-SA"/>
        </w:rPr>
        <w:t xml:space="preserve"> Proje konuları zümre öğretmenleri tarafından belirlenebileceği gibi öğrenciler de kendi ilgi duydukları alanlara göre bireysel ya da grup olara</w:t>
      </w:r>
      <w:r>
        <w:rPr>
          <w:rFonts w:ascii="Bookman Old Style" w:hAnsi="Bookman Old Style"/>
          <w:lang w:val="tr-TR" w:bidi="ar-SA"/>
        </w:rPr>
        <w:t>k proje konusu belirleyebileceğini,</w:t>
      </w:r>
      <w:r w:rsidR="00720106" w:rsidRPr="00720106">
        <w:rPr>
          <w:rFonts w:ascii="Bookman Old Style" w:hAnsi="Bookman Old Style"/>
          <w:lang w:val="tr-TR" w:bidi="ar-SA"/>
        </w:rPr>
        <w:t>.</w:t>
      </w:r>
    </w:p>
    <w:p w:rsid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Verilen proje konuları öğrencilerin düzeyine uygun ve yerel imkanlara göre y</w:t>
      </w:r>
      <w:r w:rsidR="00E0372E">
        <w:rPr>
          <w:rFonts w:ascii="Bookman Old Style" w:hAnsi="Bookman Old Style"/>
          <w:lang w:val="tr-TR" w:bidi="ar-SA"/>
        </w:rPr>
        <w:t>apılabilecek nitelikte olması gerekliliğini vurguladı.</w:t>
      </w:r>
      <w:r w:rsidRPr="00720106">
        <w:rPr>
          <w:rFonts w:ascii="Bookman Old Style" w:hAnsi="Bookman Old Style"/>
          <w:lang w:val="tr-TR" w:bidi="ar-SA"/>
        </w:rPr>
        <w:t>.</w:t>
      </w:r>
    </w:p>
    <w:p w:rsidR="00720106" w:rsidRPr="00720106" w:rsidRDefault="00E0372E" w:rsidP="00720106">
      <w:pPr>
        <w:numPr>
          <w:ilvl w:val="0"/>
          <w:numId w:val="3"/>
        </w:numPr>
        <w:rPr>
          <w:rFonts w:ascii="Bookman Old Style" w:hAnsi="Bookman Old Style"/>
          <w:lang w:val="tr-TR" w:bidi="ar-SA"/>
        </w:rPr>
      </w:pPr>
      <w:r>
        <w:rPr>
          <w:rFonts w:ascii="Bookman Old Style" w:hAnsi="Bookman Old Style"/>
          <w:lang w:val="tr-TR"/>
        </w:rPr>
        <w:t>3A Sınıf Öğretmeni:</w:t>
      </w:r>
      <w:r w:rsidRPr="00C96126">
        <w:rPr>
          <w:rFonts w:ascii="Bookman Old Style" w:hAnsi="Bookman Old Style"/>
          <w:lang w:val="tr-TR"/>
        </w:rPr>
        <w:t xml:space="preserve"> </w:t>
      </w:r>
      <w:r w:rsidR="00720106" w:rsidRPr="00720106">
        <w:rPr>
          <w:rFonts w:ascii="Bookman Old Style" w:hAnsi="Bookman Old Style"/>
          <w:lang w:val="tr-TR" w:bidi="ar-SA"/>
        </w:rPr>
        <w:t>Grup halinde yapılacak projelerde grupların, öğrencilerin cinsiyet, basari durumu vb. özellikleri bakımından heterojen olmasına dikkat edilmelidir.</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 xml:space="preserve"> Grup çalışmalarında grup üyelerinin görev dağılımı projenin her aşaması için net olarak yapılmalıdır. Görev dağılımı grup üyeleri tarafından yapılarak öğretmenin onayı alınır.</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 xml:space="preserve"> Projenin her aşamasında görevlerin yapılıp yapılmadığı, aşamanın bitiminde öğretmen tarafından kontrol edilir ve grup üyelerine geri bildirim verilir. Görevini yeterince yerine getirmeyen öğrencilerin bireysel özelliklerine de dikkat </w:t>
      </w:r>
      <w:r w:rsidR="00E0372E">
        <w:rPr>
          <w:rFonts w:ascii="Bookman Old Style" w:hAnsi="Bookman Old Style"/>
          <w:lang w:val="tr-TR" w:bidi="ar-SA"/>
        </w:rPr>
        <w:t>edilerek gerekli önlemler alınması gerektiğini vurguladı</w:t>
      </w:r>
      <w:r w:rsidRPr="00720106">
        <w:rPr>
          <w:rFonts w:ascii="Bookman Old Style" w:hAnsi="Bookman Old Style"/>
          <w:lang w:val="tr-TR" w:bidi="ar-SA"/>
        </w:rPr>
        <w:t>.</w:t>
      </w:r>
    </w:p>
    <w:p w:rsidR="00720106" w:rsidRDefault="00720106" w:rsidP="00E0372E">
      <w:pPr>
        <w:ind w:left="720"/>
        <w:rPr>
          <w:rFonts w:ascii="Bookman Old Style" w:hAnsi="Bookman Old Style"/>
          <w:lang w:val="tr-TR" w:bidi="ar-SA"/>
        </w:rPr>
      </w:pPr>
    </w:p>
    <w:p w:rsidR="00E0372E" w:rsidRDefault="00E0372E" w:rsidP="00E0372E">
      <w:pPr>
        <w:ind w:left="720"/>
        <w:rPr>
          <w:rFonts w:ascii="Bookman Old Style" w:hAnsi="Bookman Old Style"/>
          <w:b/>
          <w:lang w:val="tr-TR" w:bidi="ar-SA"/>
        </w:rPr>
      </w:pPr>
    </w:p>
    <w:p w:rsidR="00E0372E" w:rsidRDefault="00E0372E" w:rsidP="00E0372E">
      <w:pPr>
        <w:ind w:left="720"/>
        <w:rPr>
          <w:rFonts w:ascii="Bookman Old Style" w:hAnsi="Bookman Old Style"/>
          <w:b/>
          <w:lang w:val="tr-TR" w:bidi="ar-SA"/>
        </w:rPr>
      </w:pPr>
    </w:p>
    <w:p w:rsidR="00720106" w:rsidRDefault="00720106" w:rsidP="00720106">
      <w:pPr>
        <w:numPr>
          <w:ilvl w:val="0"/>
          <w:numId w:val="3"/>
        </w:numPr>
        <w:rPr>
          <w:rFonts w:ascii="Bookman Old Style" w:hAnsi="Bookman Old Style"/>
          <w:b/>
          <w:lang w:val="tr-TR" w:bidi="ar-SA"/>
        </w:rPr>
      </w:pPr>
      <w:r w:rsidRPr="00720106">
        <w:rPr>
          <w:rFonts w:ascii="Bookman Old Style" w:hAnsi="Bookman Old Style"/>
          <w:b/>
          <w:lang w:val="tr-TR" w:bidi="ar-SA"/>
        </w:rPr>
        <w:t>Performans Görevleri</w:t>
      </w:r>
    </w:p>
    <w:p w:rsidR="00E0372E" w:rsidRPr="00720106" w:rsidRDefault="00E0372E" w:rsidP="00720106">
      <w:pPr>
        <w:numPr>
          <w:ilvl w:val="0"/>
          <w:numId w:val="3"/>
        </w:numPr>
        <w:rPr>
          <w:rFonts w:ascii="Bookman Old Style" w:hAnsi="Bookman Old Style"/>
          <w:b/>
          <w:lang w:val="tr-TR" w:bidi="ar-SA"/>
        </w:rPr>
      </w:pPr>
      <w:r>
        <w:rPr>
          <w:rFonts w:ascii="Bookman Old Style" w:hAnsi="Bookman Old Style"/>
          <w:b/>
          <w:lang w:val="tr-TR" w:bidi="ar-SA"/>
        </w:rPr>
        <w:t>3.Sınıf zümre öğretmenleri belirlenen ölçme ve değerlendirme araçlarından” performans görevi “üzerine aşağıdaki aşamaları belirlemiştir.</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ab/>
        <w:t>ilköğretim Kurumları Yönetmeliği'nin 35. maddesine göre "Her yarıyılda derslerden bireysel ya da grup çalışması seklinde en az bir performans görevi hazırlar." denilmektedir. Buna göre;</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a. Performans görevleri, kısa sürelerde yapılabilecek çalışmalardır. Bu tür görevlerle öğrencilerin derslerde kazandırılması hedeflenen üst düzey becerilerdeki gelişimlerini günlük yaşamla ilişkilendirerek göstermeleri beklenmektedir.</w:t>
      </w:r>
    </w:p>
    <w:p w:rsid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b. Not çizelgesinde performans görevlerine ait sütun sayısı üç olarak belirtilmesine rağmen, üçten fazla ya da daha az sayıda performans görevi verilebilir. Performans görevi puanlarının aritmetik ortalamaları alınarak ilgili dersin yarıyıl notunun belirlenmesi için ortalamaya dahil edilir.</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c. Performans görevlerinin bir sınıftaki her öğrenciye, aynı konu baslığında ve aynı zamanda verilmesi zorunlu değildir.</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ç. Performans görevleri öğrencilerin seviyesine uygun ve öğrenciler tarafından yapılabilecek nitelikte olmalıdır.</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d. Performans görevleri, öğrencilerin yarıyıl notunu etkilediğinden öğrencinin görevi yaparken konuya ilişkin kazanımlarını gözlemleyebilmek için görevin belirli aşamaları sınıf ortamında gerçekleştirilir ya da yapmış olduğu çalışmayı öğretmeniyle ve arkadaşlarıyla paylaşması sağlanır</w:t>
      </w:r>
    </w:p>
    <w:p w:rsidR="00720106" w:rsidRDefault="00720106" w:rsidP="00720106">
      <w:pPr>
        <w:numPr>
          <w:ilvl w:val="0"/>
          <w:numId w:val="3"/>
        </w:numPr>
        <w:rPr>
          <w:rFonts w:ascii="Bookman Old Style" w:hAnsi="Bookman Old Style"/>
          <w:b/>
          <w:lang w:val="tr-TR" w:bidi="ar-SA"/>
        </w:rPr>
      </w:pPr>
      <w:r w:rsidRPr="00720106">
        <w:rPr>
          <w:rFonts w:ascii="Bookman Old Style" w:hAnsi="Bookman Old Style"/>
          <w:b/>
          <w:lang w:val="tr-TR"/>
        </w:rPr>
        <w:t>Ders içi performans</w:t>
      </w:r>
    </w:p>
    <w:p w:rsidR="00E0372E" w:rsidRPr="00720106" w:rsidRDefault="00E0372E" w:rsidP="00E0372E">
      <w:pPr>
        <w:numPr>
          <w:ilvl w:val="0"/>
          <w:numId w:val="3"/>
        </w:numPr>
        <w:rPr>
          <w:rFonts w:ascii="Bookman Old Style" w:hAnsi="Bookman Old Style"/>
          <w:b/>
          <w:lang w:val="tr-TR" w:bidi="ar-SA"/>
        </w:rPr>
      </w:pPr>
      <w:r>
        <w:rPr>
          <w:rFonts w:ascii="Bookman Old Style" w:hAnsi="Bookman Old Style"/>
          <w:b/>
          <w:lang w:val="tr-TR" w:bidi="ar-SA"/>
        </w:rPr>
        <w:t>3.Sınıf zümre öğretmenleri belirlenen ölçme ve değerlendirme araçlarından” ders içi performans “üzerine aşağıdaki aşamaları belirlemiştir.</w:t>
      </w:r>
    </w:p>
    <w:p w:rsidR="00E0372E" w:rsidRPr="00720106" w:rsidRDefault="00E0372E" w:rsidP="00720106">
      <w:pPr>
        <w:numPr>
          <w:ilvl w:val="0"/>
          <w:numId w:val="3"/>
        </w:numPr>
        <w:rPr>
          <w:rFonts w:ascii="Bookman Old Style" w:hAnsi="Bookman Old Style"/>
          <w:b/>
          <w:lang w:val="tr-TR" w:bidi="ar-SA"/>
        </w:rPr>
      </w:pP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a. Öğrencilerin ders içi performansları değerlendirilirken sınıf içi etkinliklere katılımları, derslere hazırlıklı gelip gelmedikleri, arkadaşlarıyla işbirliği içerisinde çalışmaları, sınıf içi tartışmalara katılımları gibi durumlar dikkate alınır.</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b. Öğretmenler, öğrencilerin ders içi performanslarını değerlendirirken gözlem formları, kontrol listeleri ve dereceli puanlama anahtarlarından uygun olan aracı kullanırlar.</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lastRenderedPageBreak/>
        <w:t>c. Bu araçların, her etkinlik sonunda kullanılması zorunlu değildir. Öğretmen gerekli gördüğü etkinliklerden sonra ve ünite / tema sonlarında kullanır.</w:t>
      </w:r>
    </w:p>
    <w:p w:rsidR="00720106" w:rsidRPr="00720106" w:rsidRDefault="00720106" w:rsidP="00720106">
      <w:pPr>
        <w:numPr>
          <w:ilvl w:val="0"/>
          <w:numId w:val="3"/>
        </w:numPr>
        <w:rPr>
          <w:rFonts w:ascii="Bookman Old Style" w:hAnsi="Bookman Old Style"/>
          <w:lang w:val="tr-TR" w:bidi="ar-SA"/>
        </w:rPr>
      </w:pPr>
      <w:r w:rsidRPr="00720106">
        <w:rPr>
          <w:rFonts w:ascii="Bookman Old Style" w:hAnsi="Bookman Old Style"/>
          <w:lang w:val="tr-TR" w:bidi="ar-SA"/>
        </w:rPr>
        <w:t>ç. Ders içi performanslara ilişkin puanlar belirlenirken yukarıda sözü edilen araçlar kullanılarak verilen puanların aritmetik ortalaması alınıp dersin yarıyıl notunun belirlenmesi için ortalamaya dahil edilir.</w:t>
      </w:r>
    </w:p>
    <w:p w:rsidR="00720106" w:rsidRDefault="00920B2E" w:rsidP="00720106">
      <w:pPr>
        <w:rPr>
          <w:rFonts w:ascii="Bookman Old Style" w:hAnsi="Bookman Old Style"/>
          <w:b/>
        </w:rPr>
      </w:pPr>
      <w:hyperlink r:id="rId9" w:history="1">
        <w:r w:rsidR="00720106" w:rsidRPr="00720106">
          <w:rPr>
            <w:rStyle w:val="Kpr"/>
            <w:rFonts w:ascii="Bookman Old Style" w:hAnsi="Bookman Old Style"/>
            <w:b/>
            <w:color w:val="auto"/>
          </w:rPr>
          <w:t>Öğrenci ürün dosyası</w:t>
        </w:r>
      </w:hyperlink>
    </w:p>
    <w:p w:rsidR="00E0372E" w:rsidRPr="00720106" w:rsidRDefault="00E0372E" w:rsidP="00E0372E">
      <w:pPr>
        <w:numPr>
          <w:ilvl w:val="0"/>
          <w:numId w:val="3"/>
        </w:numPr>
        <w:rPr>
          <w:rFonts w:ascii="Bookman Old Style" w:hAnsi="Bookman Old Style"/>
          <w:b/>
          <w:lang w:val="tr-TR" w:bidi="ar-SA"/>
        </w:rPr>
      </w:pPr>
      <w:r>
        <w:rPr>
          <w:rFonts w:ascii="Bookman Old Style" w:hAnsi="Bookman Old Style"/>
          <w:b/>
          <w:lang w:val="tr-TR" w:bidi="ar-SA"/>
        </w:rPr>
        <w:t>3.Sınıf zümre öğretmenleri belirlenen ölçme ve değerlendirme araçlarından” öğrenci ürün dosyası “üzerine aşağıdaki aşamaları belirlemiştir.</w:t>
      </w:r>
    </w:p>
    <w:p w:rsidR="00E0372E" w:rsidRDefault="00E0372E" w:rsidP="00720106">
      <w:pPr>
        <w:rPr>
          <w:rFonts w:ascii="Bookman Old Style" w:hAnsi="Bookman Old Style"/>
          <w:b/>
        </w:rPr>
      </w:pPr>
    </w:p>
    <w:p w:rsidR="00720106" w:rsidRPr="00720106" w:rsidRDefault="00720106" w:rsidP="00720106">
      <w:pPr>
        <w:rPr>
          <w:rFonts w:ascii="Bookman Old Style" w:hAnsi="Bookman Old Style"/>
          <w:lang w:val="tr-TR"/>
        </w:rPr>
      </w:pPr>
      <w:r w:rsidRPr="00720106">
        <w:rPr>
          <w:rFonts w:ascii="Bookman Old Style" w:hAnsi="Bookman Old Style"/>
          <w:lang w:val="tr-TR"/>
        </w:rPr>
        <w:t>a. Öğrencilerin gelişimi ve başarıları hakkında bilgi veren bir ya da birkaç ders alanına ilişkin çalışmaların toplandığı dosyadır.</w:t>
      </w:r>
    </w:p>
    <w:p w:rsidR="00720106" w:rsidRPr="00720106" w:rsidRDefault="00720106" w:rsidP="00720106">
      <w:pPr>
        <w:rPr>
          <w:rFonts w:ascii="Bookman Old Style" w:hAnsi="Bookman Old Style"/>
          <w:lang w:val="tr-TR"/>
        </w:rPr>
      </w:pPr>
      <w:r w:rsidRPr="00720106">
        <w:rPr>
          <w:rFonts w:ascii="Bookman Old Style" w:hAnsi="Bookman Old Style"/>
          <w:lang w:val="tr-TR"/>
        </w:rPr>
        <w:t>b. Öğrenci ürün dosyaları, 1-5. sınıflarda öğrencilerin farklı derslere ilişkin çalışmalarını içine alan tek bir ürün dosyası olarak hazırlanır.</w:t>
      </w:r>
    </w:p>
    <w:p w:rsidR="00720106" w:rsidRPr="00720106" w:rsidRDefault="00720106" w:rsidP="00720106">
      <w:pPr>
        <w:rPr>
          <w:rFonts w:ascii="Bookman Old Style" w:hAnsi="Bookman Old Style"/>
          <w:lang w:val="tr-TR"/>
        </w:rPr>
      </w:pPr>
      <w:r w:rsidRPr="00720106">
        <w:rPr>
          <w:rFonts w:ascii="Bookman Old Style" w:hAnsi="Bookman Old Style"/>
          <w:lang w:val="tr-TR"/>
        </w:rPr>
        <w:t>c. 6-8. sınıflarda öğrenciler tüm dersler yerine ilgi duydukları, başarılarını ve gelişimlerini göstermek istedikleri derslere ait dosya hazırlarlar. Bu ürünleri isterlerse tek dosyada muhafaza ederler.</w:t>
      </w:r>
    </w:p>
    <w:p w:rsidR="00720106" w:rsidRDefault="00720106" w:rsidP="00720106">
      <w:pPr>
        <w:rPr>
          <w:rFonts w:ascii="Bookman Old Style" w:hAnsi="Bookman Old Style"/>
          <w:b/>
        </w:rPr>
      </w:pPr>
      <w:r w:rsidRPr="00720106">
        <w:rPr>
          <w:rFonts w:ascii="Bookman Old Style" w:hAnsi="Bookman Old Style"/>
          <w:b/>
        </w:rPr>
        <w:t>Öğrenci değerlendirmeleri</w:t>
      </w:r>
    </w:p>
    <w:p w:rsidR="00E0372E" w:rsidRPr="00720106" w:rsidRDefault="00E0372E" w:rsidP="00E0372E">
      <w:pPr>
        <w:numPr>
          <w:ilvl w:val="0"/>
          <w:numId w:val="3"/>
        </w:numPr>
        <w:rPr>
          <w:rFonts w:ascii="Bookman Old Style" w:hAnsi="Bookman Old Style"/>
          <w:b/>
          <w:lang w:val="tr-TR" w:bidi="ar-SA"/>
        </w:rPr>
      </w:pPr>
      <w:r>
        <w:rPr>
          <w:rFonts w:ascii="Bookman Old Style" w:hAnsi="Bookman Old Style"/>
          <w:b/>
          <w:lang w:val="tr-TR" w:bidi="ar-SA"/>
        </w:rPr>
        <w:t>3.Sınıf zümre öğretmenleri belirlenen ölçme ve değerlendirme araçlarından” öğrenci değerlendirmeleri “üzerine aşağıdaki aşamaları belirlemiştir.</w:t>
      </w:r>
    </w:p>
    <w:p w:rsidR="00720106" w:rsidRPr="00720106" w:rsidRDefault="00720106" w:rsidP="00720106">
      <w:pPr>
        <w:rPr>
          <w:rFonts w:ascii="Bookman Old Style" w:hAnsi="Bookman Old Style"/>
          <w:lang w:val="tr-TR"/>
        </w:rPr>
      </w:pPr>
      <w:r w:rsidRPr="00720106">
        <w:rPr>
          <w:rFonts w:ascii="Bookman Old Style" w:hAnsi="Bookman Old Style"/>
          <w:lang w:val="tr-TR"/>
        </w:rPr>
        <w:t>a. Öğrenme-öğretme sürecinde öğrenciler belirli ölçütler doğrultusunda kendilerini ve akranlarını değerlendirirler.</w:t>
      </w:r>
    </w:p>
    <w:p w:rsidR="00720106" w:rsidRPr="00720106" w:rsidRDefault="00720106" w:rsidP="00720106">
      <w:pPr>
        <w:rPr>
          <w:rFonts w:ascii="Bookman Old Style" w:hAnsi="Bookman Old Style"/>
          <w:lang w:val="tr-TR"/>
        </w:rPr>
      </w:pPr>
      <w:r w:rsidRPr="00720106">
        <w:rPr>
          <w:rFonts w:ascii="Bookman Old Style" w:hAnsi="Bookman Old Style"/>
          <w:lang w:val="tr-TR"/>
        </w:rPr>
        <w:t>b. Öz değerlendirme ve akran değerlendirme yapmak amacıyla açık uçlu sorular, sözel ifadeler ya da formlar kullanılır.</w:t>
      </w:r>
    </w:p>
    <w:p w:rsidR="00720106" w:rsidRPr="00720106" w:rsidRDefault="00720106" w:rsidP="00720106">
      <w:pPr>
        <w:rPr>
          <w:rFonts w:ascii="Bookman Old Style" w:hAnsi="Bookman Old Style"/>
          <w:lang w:val="tr-TR"/>
        </w:rPr>
      </w:pPr>
      <w:r w:rsidRPr="00720106">
        <w:rPr>
          <w:rFonts w:ascii="Bookman Old Style" w:hAnsi="Bookman Old Style"/>
          <w:lang w:val="tr-TR"/>
        </w:rPr>
        <w:t>c. Öz değerlendirme ve akran değerlendirme çalışmaları öğretmenlerin uygun gördükleri sıklıkta yapılır.</w:t>
      </w:r>
    </w:p>
    <w:p w:rsidR="00720106" w:rsidRPr="00720106" w:rsidRDefault="00720106" w:rsidP="00720106">
      <w:pPr>
        <w:rPr>
          <w:rFonts w:ascii="Bookman Old Style" w:hAnsi="Bookman Old Style"/>
          <w:lang w:val="tr-TR"/>
        </w:rPr>
      </w:pPr>
      <w:r w:rsidRPr="00720106">
        <w:rPr>
          <w:rFonts w:ascii="Bookman Old Style" w:hAnsi="Bookman Old Style"/>
          <w:lang w:val="tr-TR"/>
        </w:rPr>
        <w:t>ç. Öz değerlendirme ve akran değerlendirme çalışmalarıyla öğrencilere not verilmez.</w:t>
      </w:r>
    </w:p>
    <w:p w:rsidR="00720106" w:rsidRPr="00720106" w:rsidRDefault="00720106" w:rsidP="00720106">
      <w:pPr>
        <w:rPr>
          <w:rFonts w:ascii="Bookman Old Style" w:hAnsi="Bookman Old Style"/>
          <w:lang w:val="tr-TR"/>
        </w:rPr>
      </w:pPr>
      <w:r w:rsidRPr="00720106">
        <w:rPr>
          <w:rFonts w:ascii="Bookman Old Style" w:hAnsi="Bookman Old Style"/>
          <w:lang w:val="tr-TR"/>
        </w:rPr>
        <w:t>Sonuçlar öğrencinin gelişimine katkı sağlamak amacıyla kullanılır.</w:t>
      </w:r>
    </w:p>
    <w:p w:rsidR="007214C9" w:rsidRDefault="007214C9" w:rsidP="007E5C68">
      <w:pPr>
        <w:jc w:val="both"/>
        <w:rPr>
          <w:rFonts w:ascii="Bookman Old Style" w:hAnsi="Bookman Old Style"/>
          <w:b/>
        </w:rPr>
      </w:pPr>
    </w:p>
    <w:p w:rsidR="007214C9" w:rsidRDefault="007214C9" w:rsidP="007E5C68">
      <w:pPr>
        <w:jc w:val="both"/>
        <w:rPr>
          <w:rFonts w:ascii="Bookman Old Style" w:hAnsi="Bookman Old Style"/>
          <w:b/>
        </w:rPr>
      </w:pPr>
    </w:p>
    <w:p w:rsidR="007214C9" w:rsidRDefault="007214C9" w:rsidP="007E5C68">
      <w:pPr>
        <w:jc w:val="both"/>
        <w:rPr>
          <w:rFonts w:ascii="Bookman Old Style" w:hAnsi="Bookman Old Style"/>
          <w:b/>
        </w:rPr>
      </w:pPr>
    </w:p>
    <w:p w:rsidR="00F633EA" w:rsidRDefault="00F633EA" w:rsidP="007E5C68">
      <w:pPr>
        <w:jc w:val="both"/>
        <w:rPr>
          <w:rFonts w:ascii="Bookman Old Style" w:hAnsi="Bookman Old Style"/>
          <w:b/>
        </w:rPr>
      </w:pPr>
    </w:p>
    <w:p w:rsidR="00F633EA" w:rsidRDefault="00F633EA" w:rsidP="007E5C68">
      <w:pPr>
        <w:jc w:val="both"/>
        <w:rPr>
          <w:rFonts w:ascii="Bookman Old Style" w:hAnsi="Bookman Old Style"/>
          <w:b/>
        </w:rPr>
      </w:pPr>
    </w:p>
    <w:p w:rsidR="007214C9" w:rsidRDefault="007214C9" w:rsidP="007E5C68">
      <w:pPr>
        <w:jc w:val="both"/>
        <w:rPr>
          <w:rFonts w:ascii="Bookman Old Style" w:hAnsi="Bookman Old Style"/>
          <w:b/>
        </w:rPr>
      </w:pPr>
    </w:p>
    <w:p w:rsidR="007214C9" w:rsidRPr="00F633EA" w:rsidRDefault="00A36992" w:rsidP="007E5C68">
      <w:pPr>
        <w:jc w:val="both"/>
        <w:rPr>
          <w:rFonts w:ascii="Bookman Old Style" w:eastAsia="Calibri" w:hAnsi="Bookman Old Style" w:cs="Times New Roman"/>
          <w:u w:val="single"/>
        </w:rPr>
      </w:pPr>
      <w:r w:rsidRPr="00F633EA">
        <w:rPr>
          <w:rFonts w:ascii="Bookman Old Style" w:hAnsi="Bookman Old Style" w:cs="Times New Roman"/>
          <w:u w:val="single"/>
        </w:rPr>
        <w:t>13-</w:t>
      </w:r>
      <w:r w:rsidR="004C2394" w:rsidRPr="00F633EA">
        <w:rPr>
          <w:rFonts w:ascii="Bookman Old Style" w:hAnsi="Bookman Old Style" w:cs="Times New Roman"/>
          <w:u w:val="single"/>
        </w:rPr>
        <w:t>ÖĞRENCİLERİN ÇALIŞMA ORTAMLARI VE AİLE EĞİTİM DURUMLARI İLE ÇEVRENİN ÖZELLİKLERİ DİKKATE ALINARAK ALINACAK ÖNLEMLER</w:t>
      </w:r>
      <w:r w:rsidRPr="00F633EA">
        <w:rPr>
          <w:rFonts w:ascii="Bookman Old Style" w:eastAsia="Calibri" w:hAnsi="Bookman Old Style" w:cs="Times New Roman"/>
          <w:u w:val="single"/>
        </w:rPr>
        <w:t xml:space="preserve"> </w:t>
      </w:r>
    </w:p>
    <w:p w:rsidR="004C2394" w:rsidRPr="00521EF1" w:rsidRDefault="004C2394" w:rsidP="007E5C68">
      <w:pPr>
        <w:jc w:val="both"/>
        <w:rPr>
          <w:rFonts w:ascii="Bookman Old Style" w:eastAsia="Calibri" w:hAnsi="Bookman Old Style" w:cs="Times New Roman"/>
        </w:rPr>
      </w:pPr>
      <w:r w:rsidRPr="00521EF1">
        <w:rPr>
          <w:rFonts w:ascii="Bookman Old Style" w:eastAsia="Calibri" w:hAnsi="Bookman Old Style" w:cs="Times New Roman"/>
        </w:rPr>
        <w:t>2011-2012  ve 2012-2013 Öğretim yıllarında yapılan veli toplantıları,bireysel toplantılar ve evlere yapılan zityaret çalışmaları sonucu,öğrencilerin çoğunluğunun çalışma odasına sahip olmadığı,olanların ise çalışma odası prensiplerine uygun olmadığı,ailelerin genelde ilkokul ve ilköğretim mezunu olduğu,evde öğrencilerine samimi olarak ortam sağlamaya çalıştıkları ancak bu konuda birçok yanlışların yapıldığı,mahalle sakinlerinin aylık gelirlerinin genelde tek kişi çalışması sebebi ile kişi başı gelirin çok düşük olması sebebi ile sosyal yaşantının sınırlı olduğu,eğitim ile ilgili değişik materyallere ulaşmada sıkıntı çekildiği tespitleri yapılmıştır.</w:t>
      </w:r>
    </w:p>
    <w:p w:rsidR="004C2394" w:rsidRPr="00521EF1" w:rsidRDefault="004C2394" w:rsidP="007E5C68">
      <w:pPr>
        <w:jc w:val="both"/>
        <w:rPr>
          <w:rFonts w:ascii="Bookman Old Style" w:hAnsi="Bookman Old Style"/>
        </w:rPr>
      </w:pPr>
      <w:r w:rsidRPr="00521EF1">
        <w:rPr>
          <w:rFonts w:ascii="Bookman Old Style" w:eastAsia="Calibri" w:hAnsi="Bookman Old Style" w:cs="Times New Roman"/>
        </w:rPr>
        <w:tab/>
        <w:t>Öğrenci velileri, tespit edilen eksiklik ve hataların giderilmesi, öğrencinin akademik ve sosyal yaşamda başarılarını</w:t>
      </w:r>
      <w:r w:rsidR="00521EF1" w:rsidRPr="00521EF1">
        <w:rPr>
          <w:rFonts w:ascii="Bookman Old Style" w:eastAsia="Calibri" w:hAnsi="Bookman Old Style" w:cs="Times New Roman"/>
        </w:rPr>
        <w:t>n</w:t>
      </w:r>
      <w:r w:rsidRPr="00521EF1">
        <w:rPr>
          <w:rFonts w:ascii="Bookman Old Style" w:eastAsia="Calibri" w:hAnsi="Bookman Old Style" w:cs="Times New Roman"/>
        </w:rPr>
        <w:t xml:space="preserve"> arttır</w:t>
      </w:r>
      <w:r w:rsidR="00521EF1" w:rsidRPr="00521EF1">
        <w:rPr>
          <w:rFonts w:ascii="Bookman Old Style" w:eastAsia="Calibri" w:hAnsi="Bookman Old Style" w:cs="Times New Roman"/>
        </w:rPr>
        <w:t>ıl</w:t>
      </w:r>
      <w:r w:rsidRPr="00521EF1">
        <w:rPr>
          <w:rFonts w:ascii="Bookman Old Style" w:eastAsia="Calibri" w:hAnsi="Bookman Old Style" w:cs="Times New Roman"/>
        </w:rPr>
        <w:t>ması yönünde sınıf öğretmenlerince</w:t>
      </w:r>
      <w:r w:rsidR="00521EF1" w:rsidRPr="00521EF1">
        <w:rPr>
          <w:rFonts w:ascii="Bookman Old Style" w:eastAsia="Calibri" w:hAnsi="Bookman Old Style" w:cs="Times New Roman"/>
        </w:rPr>
        <w:t xml:space="preserve"> alınabilecek tedbirler üzerine bilgilendirildiği ve bu yönde olumlu gelişmelerin kaydedildiği,2013-2014 öğretim yılında da  aynı tedbirlere görüşmeler yapılarak devam edilmesi ortak anlayışına varıldı.</w:t>
      </w:r>
      <w:r w:rsidRPr="00521EF1">
        <w:rPr>
          <w:rFonts w:ascii="Bookman Old Style" w:eastAsia="Calibri" w:hAnsi="Bookman Old Style" w:cs="Times New Roman"/>
        </w:rPr>
        <w:t xml:space="preserve"> </w:t>
      </w:r>
    </w:p>
    <w:p w:rsidR="007214C9" w:rsidRDefault="007214C9" w:rsidP="007E5C68">
      <w:pPr>
        <w:jc w:val="both"/>
        <w:rPr>
          <w:rFonts w:ascii="Bookman Old Style" w:hAnsi="Bookman Old Style"/>
          <w:b/>
        </w:rPr>
      </w:pPr>
    </w:p>
    <w:p w:rsidR="007E5C68" w:rsidRPr="00F633EA" w:rsidRDefault="007E5C68" w:rsidP="007E5C68">
      <w:pPr>
        <w:jc w:val="both"/>
        <w:rPr>
          <w:rFonts w:ascii="Bookman Old Style" w:hAnsi="Bookman Old Style"/>
          <w:u w:val="single"/>
        </w:rPr>
      </w:pPr>
      <w:r w:rsidRPr="00F633EA">
        <w:rPr>
          <w:rFonts w:ascii="Bookman Old Style" w:hAnsi="Bookman Old Style"/>
          <w:u w:val="single"/>
        </w:rPr>
        <w:t>14-ÖĞRETİM METOTLARININ TESPİTİ VE DERSİ DERSTE ÖĞRETME İLKESİNİN ESAS OLARAK ALINMASI:</w:t>
      </w:r>
    </w:p>
    <w:p w:rsidR="007E5C68" w:rsidRPr="00A53A09" w:rsidRDefault="007E5C68" w:rsidP="007E5C68">
      <w:pPr>
        <w:rPr>
          <w:rFonts w:ascii="Bookman Old Style" w:hAnsi="Bookman Old Style" w:cs="Arial"/>
        </w:rPr>
      </w:pPr>
      <w:r w:rsidRPr="00A53A09">
        <w:rPr>
          <w:rFonts w:ascii="Bookman Old Style" w:hAnsi="Bookman Old Style"/>
        </w:rPr>
        <w:t xml:space="preserve">  </w:t>
      </w:r>
      <w:r w:rsidRPr="00A53A09">
        <w:rPr>
          <w:rFonts w:ascii="Bookman Old Style" w:hAnsi="Bookman Old Style" w:cs="Arial"/>
        </w:rPr>
        <w:t xml:space="preserve"> </w:t>
      </w:r>
      <w:r w:rsidRPr="00A53A09">
        <w:rPr>
          <w:rFonts w:ascii="Bookman Old Style" w:hAnsi="Bookman Old Style"/>
        </w:rPr>
        <w:t>3-A</w:t>
      </w:r>
      <w:r>
        <w:rPr>
          <w:rFonts w:ascii="Bookman Old Style" w:hAnsi="Bookman Old Style"/>
        </w:rPr>
        <w:t xml:space="preserve"> </w:t>
      </w:r>
      <w:r w:rsidRPr="00A53A09">
        <w:rPr>
          <w:rFonts w:ascii="Bookman Old Style" w:hAnsi="Bookman Old Style"/>
        </w:rPr>
        <w:t xml:space="preserve">Sınıf Öğretmeni </w:t>
      </w:r>
      <w:r>
        <w:rPr>
          <w:rFonts w:ascii="Bookman Old Style" w:hAnsi="Bookman Old Style"/>
        </w:rPr>
        <w:t>,</w:t>
      </w:r>
      <w:r w:rsidRPr="00A53A09">
        <w:rPr>
          <w:rFonts w:ascii="Bookman Old Style" w:hAnsi="Bookman Old Style"/>
        </w:rPr>
        <w:t xml:space="preserve"> </w:t>
      </w:r>
      <w:r w:rsidRPr="00A53A09">
        <w:rPr>
          <w:rFonts w:ascii="Bookman Old Style" w:hAnsi="Bookman Old Style" w:cs="Arial"/>
        </w:rPr>
        <w:t>Yeni programa uygun olarak derslerin işlenişinde ezberden uzak, öğrencinin yaparak yaşayarak öğrenmeye yönlendirilmesi üzerinde konuş</w:t>
      </w:r>
      <w:r>
        <w:rPr>
          <w:rFonts w:ascii="Bookman Old Style" w:hAnsi="Bookman Old Style" w:cs="Arial"/>
        </w:rPr>
        <w:t>tu</w:t>
      </w:r>
      <w:r w:rsidRPr="00A53A09">
        <w:rPr>
          <w:rFonts w:ascii="Bookman Old Style" w:hAnsi="Bookman Old Style" w:cs="Arial"/>
        </w:rPr>
        <w:t>.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7214C9" w:rsidRDefault="007E5C68" w:rsidP="007214C9">
      <w:pPr>
        <w:ind w:firstLine="708"/>
        <w:jc w:val="both"/>
        <w:rPr>
          <w:rFonts w:ascii="Bookman Old Style" w:hAnsi="Bookman Old Style"/>
        </w:rPr>
      </w:pPr>
      <w:r w:rsidRPr="00A53A09">
        <w:rPr>
          <w:rFonts w:ascii="Bookman Old Style" w:hAnsi="Bookman Old Style"/>
        </w:rPr>
        <w:t xml:space="preserve">Türkçe dersinde betimleme, okuma, tartışma, soru-cevap, drama, anlatım, ikna etme, beyin fırtınası, kavram haritası vb. yöntemlerle metin işleme basamakları da göz önünde bulundurularak dersin işlenmesi gerektiğini, etkinliklerin yapılması aşamasında da yapılandırıcı eğitimin gereği olan öğrencinin bilgiyi yapılandırabilmesi için gerekli fırsat ve ortamın öğretmen tarafından sağlanması kararı alındı. </w:t>
      </w:r>
    </w:p>
    <w:p w:rsidR="007E5C68" w:rsidRPr="00A53A09" w:rsidRDefault="007E5C68" w:rsidP="001918C9">
      <w:pPr>
        <w:jc w:val="both"/>
        <w:rPr>
          <w:rFonts w:ascii="Bookman Old Style" w:hAnsi="Bookman Old Style"/>
        </w:rPr>
      </w:pPr>
      <w:r w:rsidRPr="00A53A09">
        <w:rPr>
          <w:rFonts w:ascii="Bookman Old Style" w:hAnsi="Bookman Old Style"/>
        </w:rPr>
        <w:tab/>
        <w:t>Matematik dersi konusunda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C96126" w:rsidRDefault="007E5C68" w:rsidP="007E5C68">
      <w:pPr>
        <w:jc w:val="both"/>
        <w:rPr>
          <w:rFonts w:ascii="Bookman Old Style" w:hAnsi="Bookman Old Style"/>
        </w:rPr>
      </w:pPr>
      <w:r w:rsidRPr="00A53A09">
        <w:rPr>
          <w:rFonts w:ascii="Bookman Old Style" w:hAnsi="Bookman Old Style"/>
        </w:rPr>
        <w:lastRenderedPageBreak/>
        <w:tab/>
        <w:t>Hayat Bilgisi dersinde uygulanacak yöntem ve tekniklerinde neler olacağı tekrar edildi. Beyin fırtınası, gösteri, soru-cevap, rol yapma, drama, yaratıcı drama, benzetim, gözlemleme, betimleme, eğitsen oyunlar olarak belirlendi.</w:t>
      </w:r>
    </w:p>
    <w:p w:rsidR="00F633EA" w:rsidRDefault="00F633EA" w:rsidP="00C96126">
      <w:pPr>
        <w:rPr>
          <w:rFonts w:ascii="Bookman Old Style" w:hAnsi="Bookman Old Style"/>
          <w:u w:val="single"/>
        </w:rPr>
      </w:pPr>
    </w:p>
    <w:p w:rsidR="00C96126" w:rsidRPr="00F633EA" w:rsidRDefault="007214C9" w:rsidP="00C96126">
      <w:pPr>
        <w:rPr>
          <w:rFonts w:ascii="Bookman Old Style" w:hAnsi="Bookman Old Style"/>
          <w:u w:val="single"/>
        </w:rPr>
      </w:pPr>
      <w:r w:rsidRPr="00F633EA">
        <w:rPr>
          <w:rFonts w:ascii="Bookman Old Style" w:hAnsi="Bookman Old Style"/>
          <w:u w:val="single"/>
        </w:rPr>
        <w:t>15-OKUL-ÖĞRETMEN-VELİ  İLETİŞİMİ</w:t>
      </w:r>
    </w:p>
    <w:p w:rsidR="007E5C68" w:rsidRPr="007214C9" w:rsidRDefault="001918C9" w:rsidP="00720106">
      <w:pPr>
        <w:rPr>
          <w:rFonts w:ascii="Bookman Old Style" w:hAnsi="Bookman Old Style"/>
        </w:rPr>
      </w:pPr>
      <w:r>
        <w:rPr>
          <w:rFonts w:ascii="Bookman Old Style" w:hAnsi="Bookman Old Style"/>
        </w:rPr>
        <w:t>3D</w:t>
      </w:r>
      <w:r w:rsidR="007214C9" w:rsidRPr="007214C9">
        <w:rPr>
          <w:rFonts w:ascii="Bookman Old Style" w:hAnsi="Bookman Old Style"/>
        </w:rPr>
        <w:t xml:space="preserve"> Sınıf Öğretmeni:Öğrencinin gelişiminin hızlı olduğu ve kişilik özelliklerini yerleştirdiği ilk çocukluk evresinde aile ortamı, eğitim açısından çok önemlidir. Ailenin eğitsel ortamı, öğrencinin okulda öğrendiklerini pekiştirebilir de, köreltebilir de . Öğrencilerin aileleri, öğretmenler için çok iyi birer partner olabilir. Aileler, disiplin sorunlarının çözülmesinde, sınıf içi çalışmalarda, motivasyonun sağlanmasında çok önemli rol oynayabilirler. Ancak bütün bunlar öğretmenin aileyle kuracağı ilişkilere bağlıdır. Bu türden bir ilişkinin kurulması için öğretmenin ilk önce ailenin yardımına duyduğu ihtiyacı belirtmesi gerekir. Bunu takiben öğretmen, aileye yönelik olarak aşağıdaki türden çalışmaları yapmalıdır:</w:t>
      </w:r>
      <w:r w:rsidR="007214C9" w:rsidRPr="007214C9">
        <w:rPr>
          <w:rFonts w:ascii="Bookman Old Style" w:hAnsi="Bookman Old Style"/>
        </w:rPr>
        <w:br/>
        <w:t>1) Sınıfla ilgili oluşturulan kurallar ve işleyiş ailelerle paylaşılmalıdır.</w:t>
      </w:r>
      <w:r w:rsidR="007214C9" w:rsidRPr="007214C9">
        <w:rPr>
          <w:rFonts w:ascii="Bookman Old Style" w:hAnsi="Bookman Old Style"/>
        </w:rPr>
        <w:br/>
        <w:t>2) Derslerde, genel olarak ve konu bazında öğrenilmesi beklenen miktar ve öğrenciden özel olarak beklenenler aileye bildirilmelidir.</w:t>
      </w:r>
      <w:r w:rsidR="007214C9" w:rsidRPr="007214C9">
        <w:rPr>
          <w:rFonts w:ascii="Bookman Old Style" w:hAnsi="Bookman Old Style"/>
        </w:rPr>
        <w:br/>
        <w:t>3) Ailenin de haberinin olacağı ve geri dönütler vereceği ev ödevleri verilmelidir ve bu tür ödevler süreklilik içinde olmalıdır.</w:t>
      </w:r>
      <w:r w:rsidR="007214C9" w:rsidRPr="007214C9">
        <w:rPr>
          <w:rFonts w:ascii="Bookman Old Style" w:hAnsi="Bookman Old Style"/>
        </w:rPr>
        <w:br/>
        <w:t>4) Öğrencilerin performansı ile ilgili övgüler aileye de ulaştırılmalıdır.</w:t>
      </w:r>
      <w:r w:rsidR="007214C9" w:rsidRPr="007214C9">
        <w:rPr>
          <w:rFonts w:ascii="Bookman Old Style" w:hAnsi="Bookman Old Style"/>
        </w:rPr>
        <w:br/>
        <w:t>5) İhtiyaç duyulduğu durumlarda, ailenin, çocuğun eğitimi ile ilgili konularda çalışmasına yön verecek programlar yapılmalıdır.</w:t>
      </w:r>
      <w:r w:rsidR="007214C9" w:rsidRPr="007214C9">
        <w:rPr>
          <w:rFonts w:ascii="Bookman Old Style" w:hAnsi="Bookman Old Style"/>
        </w:rPr>
        <w:br/>
        <w:t>6) Gerekirse aile ile görüşmeler de yapılabilmelidir. Özellikle belirli sorunların çözümü için böyle bir yola başvurulması faydalı sonuçlar verebileceğini belirtti.</w:t>
      </w:r>
    </w:p>
    <w:p w:rsidR="007214C9" w:rsidRDefault="00155FC0">
      <w:pPr>
        <w:rPr>
          <w:rFonts w:ascii="Bookman Old Style" w:hAnsi="Bookman Old Style"/>
        </w:rPr>
      </w:pPr>
      <w:r>
        <w:rPr>
          <w:rFonts w:ascii="Bookman Old Style" w:hAnsi="Bookman Old Style"/>
        </w:rPr>
        <w:t>16-GEZİ-GÖZLEM- DENEY UYGULAMA PLANLAMALARI</w:t>
      </w:r>
    </w:p>
    <w:p w:rsidR="001A3C88" w:rsidRDefault="00155FC0">
      <w:pPr>
        <w:rPr>
          <w:rFonts w:ascii="Bookman Old Style" w:hAnsi="Bookman Old Style"/>
        </w:rPr>
      </w:pPr>
      <w:r>
        <w:rPr>
          <w:rFonts w:ascii="Bookman Old Style" w:hAnsi="Bookman Old Style"/>
        </w:rPr>
        <w:t>Tema konuları temel alınarak,hedeflenen kazanımlara ulaşmada etkili olacağı düşünülen sosyal,kültürel ve akademik geziler aşağıdaki  tema içeriği ve tarihlerinde yapılması uygun görülmüştür.Planlanan etkinlikler,okul idaresi,aile ve etkinliklerin yapılacağı kurum ve tesislerden alınacak izinler sonrası,ulaşım imkanınında sağlanması sonrası yapılacaktır.</w:t>
      </w:r>
    </w:p>
    <w:tbl>
      <w:tblPr>
        <w:tblStyle w:val="TabloKlavuzu"/>
        <w:tblW w:w="9348" w:type="dxa"/>
        <w:tblLook w:val="04A0"/>
      </w:tblPr>
      <w:tblGrid>
        <w:gridCol w:w="2337"/>
        <w:gridCol w:w="2337"/>
        <w:gridCol w:w="2337"/>
        <w:gridCol w:w="2337"/>
      </w:tblGrid>
      <w:tr w:rsidR="001A3C88" w:rsidTr="00FF766B">
        <w:trPr>
          <w:trHeight w:val="569"/>
        </w:trPr>
        <w:tc>
          <w:tcPr>
            <w:tcW w:w="2337" w:type="dxa"/>
          </w:tcPr>
          <w:p w:rsidR="001A3C88" w:rsidRDefault="001A3C88">
            <w:pPr>
              <w:rPr>
                <w:rFonts w:ascii="Bookman Old Style" w:hAnsi="Bookman Old Style"/>
              </w:rPr>
            </w:pPr>
          </w:p>
          <w:p w:rsidR="001A3C88" w:rsidRDefault="001A3C88">
            <w:pPr>
              <w:rPr>
                <w:rFonts w:ascii="Bookman Old Style" w:hAnsi="Bookman Old Style"/>
              </w:rPr>
            </w:pPr>
            <w:r>
              <w:rPr>
                <w:rFonts w:ascii="Bookman Old Style" w:hAnsi="Bookman Old Style"/>
              </w:rPr>
              <w:t>TEMA ADI</w:t>
            </w:r>
          </w:p>
        </w:tc>
        <w:tc>
          <w:tcPr>
            <w:tcW w:w="2337" w:type="dxa"/>
          </w:tcPr>
          <w:p w:rsidR="001A3C88" w:rsidRDefault="001A3C88">
            <w:pPr>
              <w:rPr>
                <w:rFonts w:ascii="Bookman Old Style" w:hAnsi="Bookman Old Style"/>
              </w:rPr>
            </w:pPr>
          </w:p>
          <w:p w:rsidR="001A3C88" w:rsidRDefault="001A3C88">
            <w:pPr>
              <w:rPr>
                <w:rFonts w:ascii="Bookman Old Style" w:hAnsi="Bookman Old Style"/>
              </w:rPr>
            </w:pPr>
            <w:r>
              <w:rPr>
                <w:rFonts w:ascii="Bookman Old Style" w:hAnsi="Bookman Old Style"/>
              </w:rPr>
              <w:t>KAZANIM</w:t>
            </w:r>
          </w:p>
        </w:tc>
        <w:tc>
          <w:tcPr>
            <w:tcW w:w="2337" w:type="dxa"/>
          </w:tcPr>
          <w:p w:rsidR="001A3C88" w:rsidRDefault="001A3C88">
            <w:pPr>
              <w:rPr>
                <w:rFonts w:ascii="Bookman Old Style" w:hAnsi="Bookman Old Style"/>
              </w:rPr>
            </w:pPr>
          </w:p>
          <w:p w:rsidR="001A3C88" w:rsidRDefault="001A3C88">
            <w:pPr>
              <w:rPr>
                <w:rFonts w:ascii="Bookman Old Style" w:hAnsi="Bookman Old Style"/>
              </w:rPr>
            </w:pPr>
            <w:r>
              <w:rPr>
                <w:rFonts w:ascii="Bookman Old Style" w:hAnsi="Bookman Old Style"/>
              </w:rPr>
              <w:t>GEZİ TÜRÜ</w:t>
            </w:r>
          </w:p>
        </w:tc>
        <w:tc>
          <w:tcPr>
            <w:tcW w:w="2337" w:type="dxa"/>
          </w:tcPr>
          <w:p w:rsidR="001A3C88" w:rsidRDefault="001A3C88">
            <w:pPr>
              <w:rPr>
                <w:rFonts w:ascii="Bookman Old Style" w:hAnsi="Bookman Old Style"/>
              </w:rPr>
            </w:pPr>
          </w:p>
          <w:p w:rsidR="001A3C88" w:rsidRDefault="001A3C88">
            <w:pPr>
              <w:rPr>
                <w:rFonts w:ascii="Bookman Old Style" w:hAnsi="Bookman Old Style"/>
              </w:rPr>
            </w:pPr>
            <w:r>
              <w:rPr>
                <w:rFonts w:ascii="Bookman Old Style" w:hAnsi="Bookman Old Style"/>
              </w:rPr>
              <w:t>TARİH</w:t>
            </w:r>
          </w:p>
        </w:tc>
      </w:tr>
      <w:tr w:rsidR="00760B43" w:rsidTr="00FF766B">
        <w:trPr>
          <w:trHeight w:val="569"/>
        </w:trPr>
        <w:tc>
          <w:tcPr>
            <w:tcW w:w="2337" w:type="dxa"/>
          </w:tcPr>
          <w:p w:rsidR="00760B43" w:rsidRDefault="00760B43">
            <w:pPr>
              <w:rPr>
                <w:rFonts w:ascii="Bookman Old Style" w:hAnsi="Bookman Old Style"/>
              </w:rPr>
            </w:pPr>
          </w:p>
        </w:tc>
        <w:tc>
          <w:tcPr>
            <w:tcW w:w="2337" w:type="dxa"/>
          </w:tcPr>
          <w:p w:rsidR="00760B43" w:rsidRDefault="00760B43">
            <w:pPr>
              <w:rPr>
                <w:rFonts w:ascii="Bookman Old Style" w:hAnsi="Bookman Old Style"/>
              </w:rPr>
            </w:pPr>
          </w:p>
        </w:tc>
        <w:tc>
          <w:tcPr>
            <w:tcW w:w="2337" w:type="dxa"/>
          </w:tcPr>
          <w:p w:rsidR="00760B43" w:rsidRDefault="00760B43" w:rsidP="003A2299">
            <w:pPr>
              <w:rPr>
                <w:rFonts w:ascii="Bookman Old Style" w:hAnsi="Bookman Old Style"/>
              </w:rPr>
            </w:pPr>
            <w:r>
              <w:rPr>
                <w:rFonts w:ascii="Bookman Old Style" w:hAnsi="Bookman Old Style"/>
              </w:rPr>
              <w:t>Sosyal Etkinlik Parkları</w:t>
            </w:r>
          </w:p>
        </w:tc>
        <w:tc>
          <w:tcPr>
            <w:tcW w:w="2337" w:type="dxa"/>
          </w:tcPr>
          <w:p w:rsidR="00760B43" w:rsidRDefault="00760B43" w:rsidP="003A2299">
            <w:pPr>
              <w:rPr>
                <w:rFonts w:ascii="Bookman Old Style" w:hAnsi="Bookman Old Style"/>
              </w:rPr>
            </w:pPr>
            <w:r>
              <w:rPr>
                <w:rFonts w:ascii="Bookman Old Style" w:hAnsi="Bookman Old Style"/>
              </w:rPr>
              <w:t>Nisan Ayı</w:t>
            </w:r>
          </w:p>
        </w:tc>
      </w:tr>
      <w:tr w:rsidR="00760B43" w:rsidTr="00FF766B">
        <w:trPr>
          <w:trHeight w:val="569"/>
        </w:trPr>
        <w:tc>
          <w:tcPr>
            <w:tcW w:w="2337" w:type="dxa"/>
          </w:tcPr>
          <w:p w:rsidR="00760B43" w:rsidRDefault="00760B43" w:rsidP="003A2299">
            <w:pPr>
              <w:rPr>
                <w:rFonts w:ascii="Bookman Old Style" w:hAnsi="Bookman Old Style"/>
              </w:rPr>
            </w:pPr>
          </w:p>
        </w:tc>
        <w:tc>
          <w:tcPr>
            <w:tcW w:w="2337" w:type="dxa"/>
          </w:tcPr>
          <w:p w:rsidR="00760B43" w:rsidRDefault="00760B43" w:rsidP="003A2299">
            <w:pPr>
              <w:rPr>
                <w:rFonts w:ascii="Bookman Old Style" w:hAnsi="Bookman Old Style"/>
              </w:rPr>
            </w:pPr>
          </w:p>
        </w:tc>
        <w:tc>
          <w:tcPr>
            <w:tcW w:w="2337" w:type="dxa"/>
          </w:tcPr>
          <w:p w:rsidR="00760B43" w:rsidRDefault="00760B43">
            <w:pPr>
              <w:rPr>
                <w:rFonts w:ascii="Bookman Old Style" w:hAnsi="Bookman Old Style"/>
              </w:rPr>
            </w:pPr>
            <w:r>
              <w:rPr>
                <w:rFonts w:ascii="Bookman Old Style" w:hAnsi="Bookman Old Style"/>
              </w:rPr>
              <w:t>Mini City</w:t>
            </w:r>
          </w:p>
        </w:tc>
        <w:tc>
          <w:tcPr>
            <w:tcW w:w="2337" w:type="dxa"/>
          </w:tcPr>
          <w:p w:rsidR="00760B43" w:rsidRDefault="00760B43">
            <w:pPr>
              <w:rPr>
                <w:rFonts w:ascii="Bookman Old Style" w:hAnsi="Bookman Old Style"/>
              </w:rPr>
            </w:pPr>
            <w:r>
              <w:rPr>
                <w:rFonts w:ascii="Bookman Old Style" w:hAnsi="Bookman Old Style"/>
              </w:rPr>
              <w:t>Nisan Ayı</w:t>
            </w:r>
          </w:p>
        </w:tc>
      </w:tr>
      <w:tr w:rsidR="00760B43" w:rsidTr="00FF766B">
        <w:trPr>
          <w:trHeight w:val="569"/>
        </w:trPr>
        <w:tc>
          <w:tcPr>
            <w:tcW w:w="2337" w:type="dxa"/>
          </w:tcPr>
          <w:p w:rsidR="00760B43" w:rsidRDefault="00760B43">
            <w:pPr>
              <w:rPr>
                <w:rFonts w:ascii="Bookman Old Style" w:hAnsi="Bookman Old Style"/>
              </w:rPr>
            </w:pPr>
          </w:p>
        </w:tc>
        <w:tc>
          <w:tcPr>
            <w:tcW w:w="2337" w:type="dxa"/>
          </w:tcPr>
          <w:p w:rsidR="00760B43" w:rsidRDefault="00760B43">
            <w:pPr>
              <w:rPr>
                <w:rFonts w:ascii="Bookman Old Style" w:hAnsi="Bookman Old Style"/>
              </w:rPr>
            </w:pPr>
          </w:p>
        </w:tc>
        <w:tc>
          <w:tcPr>
            <w:tcW w:w="2337" w:type="dxa"/>
          </w:tcPr>
          <w:p w:rsidR="00760B43" w:rsidRDefault="00760B43">
            <w:pPr>
              <w:rPr>
                <w:rFonts w:ascii="Bookman Old Style" w:hAnsi="Bookman Old Style"/>
              </w:rPr>
            </w:pPr>
            <w:r>
              <w:rPr>
                <w:rFonts w:ascii="Bookman Old Style" w:hAnsi="Bookman Old Style"/>
              </w:rPr>
              <w:t>Doğa Gezisi</w:t>
            </w:r>
          </w:p>
        </w:tc>
        <w:tc>
          <w:tcPr>
            <w:tcW w:w="2337" w:type="dxa"/>
          </w:tcPr>
          <w:p w:rsidR="00760B43" w:rsidRDefault="00760B43">
            <w:pPr>
              <w:rPr>
                <w:rFonts w:ascii="Bookman Old Style" w:hAnsi="Bookman Old Style"/>
              </w:rPr>
            </w:pPr>
            <w:r>
              <w:rPr>
                <w:rFonts w:ascii="Bookman Old Style" w:hAnsi="Bookman Old Style"/>
              </w:rPr>
              <w:t>Mayıs Ayı</w:t>
            </w:r>
          </w:p>
        </w:tc>
      </w:tr>
      <w:tr w:rsidR="00760B43" w:rsidTr="00FF766B">
        <w:trPr>
          <w:trHeight w:val="602"/>
        </w:trPr>
        <w:tc>
          <w:tcPr>
            <w:tcW w:w="2337" w:type="dxa"/>
          </w:tcPr>
          <w:p w:rsidR="00760B43" w:rsidRDefault="00760B43">
            <w:pPr>
              <w:rPr>
                <w:rFonts w:ascii="Bookman Old Style" w:hAnsi="Bookman Old Style"/>
              </w:rPr>
            </w:pPr>
          </w:p>
        </w:tc>
        <w:tc>
          <w:tcPr>
            <w:tcW w:w="2337" w:type="dxa"/>
          </w:tcPr>
          <w:p w:rsidR="00760B43" w:rsidRDefault="00760B43">
            <w:pPr>
              <w:rPr>
                <w:rFonts w:ascii="Bookman Old Style" w:hAnsi="Bookman Old Style"/>
              </w:rPr>
            </w:pPr>
          </w:p>
        </w:tc>
        <w:tc>
          <w:tcPr>
            <w:tcW w:w="2337" w:type="dxa"/>
          </w:tcPr>
          <w:p w:rsidR="00760B43" w:rsidRDefault="00760B43" w:rsidP="003A2299">
            <w:pPr>
              <w:rPr>
                <w:rFonts w:ascii="Bookman Old Style" w:hAnsi="Bookman Old Style"/>
              </w:rPr>
            </w:pPr>
            <w:r>
              <w:rPr>
                <w:rFonts w:ascii="Bookman Old Style" w:hAnsi="Bookman Old Style"/>
              </w:rPr>
              <w:t>Müze Gezisi</w:t>
            </w:r>
          </w:p>
        </w:tc>
        <w:tc>
          <w:tcPr>
            <w:tcW w:w="2337" w:type="dxa"/>
          </w:tcPr>
          <w:p w:rsidR="00760B43" w:rsidRDefault="00760B43" w:rsidP="003A2299">
            <w:pPr>
              <w:rPr>
                <w:rFonts w:ascii="Bookman Old Style" w:hAnsi="Bookman Old Style"/>
              </w:rPr>
            </w:pPr>
            <w:r>
              <w:rPr>
                <w:rFonts w:ascii="Bookman Old Style" w:hAnsi="Bookman Old Style"/>
              </w:rPr>
              <w:t>Mayıs Ayı</w:t>
            </w:r>
          </w:p>
        </w:tc>
      </w:tr>
    </w:tbl>
    <w:p w:rsidR="00155FC0" w:rsidRDefault="00155FC0">
      <w:pPr>
        <w:rPr>
          <w:rFonts w:ascii="Bookman Old Style" w:hAnsi="Bookman Old Style"/>
        </w:rPr>
      </w:pPr>
      <w:r>
        <w:rPr>
          <w:rFonts w:ascii="Bookman Old Style" w:hAnsi="Bookman Old Style"/>
        </w:rPr>
        <w:t xml:space="preserve">   </w:t>
      </w:r>
    </w:p>
    <w:p w:rsidR="00FF766B" w:rsidRDefault="00760B43">
      <w:pPr>
        <w:rPr>
          <w:rFonts w:ascii="Bookman Old Style" w:hAnsi="Bookman Old Style"/>
        </w:rPr>
      </w:pPr>
      <w:r>
        <w:rPr>
          <w:rFonts w:ascii="Bookman Old Style" w:hAnsi="Bookman Old Style"/>
        </w:rPr>
        <w:lastRenderedPageBreak/>
        <w:t>17-2013-2014 Öğretim yılında 3.sınıfları okutacak okul öğretmenler</w:t>
      </w:r>
      <w:r w:rsidR="006B6A53">
        <w:rPr>
          <w:rFonts w:ascii="Bookman Old Style" w:hAnsi="Bookman Old Style"/>
        </w:rPr>
        <w:t>i</w:t>
      </w:r>
      <w:r>
        <w:rPr>
          <w:rFonts w:ascii="Bookman Old Style" w:hAnsi="Bookman Old Style"/>
        </w:rPr>
        <w:t xml:space="preserve"> olarak</w:t>
      </w:r>
      <w:r w:rsidR="006B6A53">
        <w:rPr>
          <w:rFonts w:ascii="Bookman Old Style" w:hAnsi="Bookman Old Style"/>
        </w:rPr>
        <w:t>,öğretim yılının öğrenciler,öğretmenler ve veliler açısından pozitif kazanımların yaşanacağı bir süreç olması temennileri ile toplantı sona erdirilmiştir.</w:t>
      </w:r>
    </w:p>
    <w:p w:rsidR="006B6A53" w:rsidRDefault="006B6A53">
      <w:pPr>
        <w:rPr>
          <w:rFonts w:ascii="Bookman Old Style" w:hAnsi="Bookman Old Style"/>
        </w:rPr>
      </w:pPr>
      <w:r>
        <w:rPr>
          <w:rFonts w:ascii="Bookman Old Style" w:hAnsi="Bookman Old Style"/>
        </w:rPr>
        <w:t>Not: Haftalık ders proğramı ve iş günü takvimi ekte sunulmuştur.</w:t>
      </w:r>
    </w:p>
    <w:p w:rsidR="00760B43" w:rsidRDefault="00760B43">
      <w:pPr>
        <w:rPr>
          <w:rFonts w:ascii="Bookman Old Style" w:hAnsi="Bookman Old Style"/>
        </w:rPr>
      </w:pPr>
    </w:p>
    <w:p w:rsidR="00FF766B" w:rsidRDefault="00FF766B">
      <w:pPr>
        <w:rPr>
          <w:rFonts w:ascii="Bookman Old Style" w:hAnsi="Bookman Old Style"/>
        </w:rPr>
      </w:pPr>
    </w:p>
    <w:p w:rsidR="00FF766B" w:rsidRDefault="00FF766B">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6B6A53" w:rsidRDefault="006B6A53">
      <w:pPr>
        <w:rPr>
          <w:rFonts w:ascii="Bookman Old Style" w:hAnsi="Bookman Old Style"/>
        </w:rPr>
      </w:pPr>
    </w:p>
    <w:p w:rsidR="00F2637B" w:rsidRDefault="00F2637B">
      <w:pPr>
        <w:rPr>
          <w:rFonts w:ascii="Bookman Old Style" w:hAnsi="Bookman Old Style"/>
        </w:rPr>
      </w:pPr>
    </w:p>
    <w:p w:rsidR="00F2637B" w:rsidRDefault="00F2637B" w:rsidP="00F2637B">
      <w:pPr>
        <w:rPr>
          <w:rFonts w:ascii="Bookman Old Style" w:hAnsi="Bookman Old Style"/>
          <w:lang w:val="tr-TR"/>
        </w:rPr>
      </w:pPr>
    </w:p>
    <w:p w:rsidR="00F2637B" w:rsidRDefault="00F2637B" w:rsidP="00F2637B">
      <w:pPr>
        <w:rPr>
          <w:rFonts w:ascii="Bookman Old Style" w:hAnsi="Bookman Old Style"/>
          <w:lang w:val="tr-TR"/>
        </w:rPr>
      </w:pPr>
    </w:p>
    <w:p w:rsidR="00F2637B" w:rsidRDefault="00F2637B" w:rsidP="00F2637B">
      <w:pPr>
        <w:rPr>
          <w:rFonts w:ascii="Bookman Old Style" w:hAnsi="Bookman Old Style"/>
          <w:lang w:val="tr-TR"/>
        </w:rPr>
      </w:pPr>
    </w:p>
    <w:p w:rsidR="00F2637B" w:rsidRPr="00F2637B" w:rsidRDefault="00F2637B" w:rsidP="00F2637B">
      <w:pPr>
        <w:rPr>
          <w:rFonts w:ascii="Bookman Old Style" w:hAnsi="Bookman Old Style"/>
          <w:lang w:val="tr-TR"/>
        </w:rPr>
      </w:pPr>
      <w:r w:rsidRPr="00F2637B">
        <w:rPr>
          <w:rFonts w:ascii="Bookman Old Style" w:hAnsi="Bookman Old Style"/>
          <w:lang w:val="tr-TR"/>
        </w:rPr>
        <w:t>TOPLANTI KARARLARI</w:t>
      </w:r>
    </w:p>
    <w:p w:rsidR="00F2637B" w:rsidRPr="00F2637B" w:rsidRDefault="00F2637B" w:rsidP="00F2637B">
      <w:pPr>
        <w:rPr>
          <w:rFonts w:ascii="Bookman Old Style" w:hAnsi="Bookman Old Style"/>
          <w:lang w:val="tr-TR"/>
        </w:rPr>
      </w:pPr>
      <w:r w:rsidRPr="00F2637B">
        <w:rPr>
          <w:rFonts w:ascii="Bookman Old Style" w:hAnsi="Bookman Old Style"/>
          <w:lang w:val="tr-TR"/>
        </w:rPr>
        <w:t>1-Eğitim-öğretim proğramlarının incelenerek,uygulamaların düzenli işlevinin sağlanması amacı ile düzenli iştişarelerin yapılması,</w:t>
      </w:r>
    </w:p>
    <w:p w:rsidR="00F2637B" w:rsidRPr="00F2637B" w:rsidRDefault="00F2637B" w:rsidP="00F2637B">
      <w:pPr>
        <w:rPr>
          <w:rFonts w:ascii="Bookman Old Style" w:hAnsi="Bookman Old Style"/>
          <w:lang w:val="tr-TR"/>
        </w:rPr>
      </w:pPr>
      <w:r w:rsidRPr="00F2637B">
        <w:rPr>
          <w:rFonts w:ascii="Bookman Old Style" w:hAnsi="Bookman Old Style"/>
          <w:lang w:val="tr-TR"/>
        </w:rPr>
        <w:t>2-Serbest etkinlik aktivitelerinde etkinlik işbirliğinin sağlanması,</w:t>
      </w:r>
    </w:p>
    <w:p w:rsidR="00F2637B" w:rsidRPr="00F2637B" w:rsidRDefault="00F2637B" w:rsidP="00F2637B">
      <w:pPr>
        <w:rPr>
          <w:rFonts w:ascii="Bookman Old Style" w:hAnsi="Bookman Old Style"/>
          <w:lang w:val="tr-TR"/>
        </w:rPr>
      </w:pPr>
      <w:r w:rsidRPr="00F2637B">
        <w:rPr>
          <w:rFonts w:ascii="Bookman Old Style" w:hAnsi="Bookman Old Style"/>
          <w:lang w:val="tr-TR"/>
        </w:rPr>
        <w:t>3-Uygulamada karşılaşılan güçlüklerin giderilmesinde alınan tedbir maddelerinin uygulanması,</w:t>
      </w:r>
    </w:p>
    <w:p w:rsidR="00F2637B" w:rsidRPr="00F2637B" w:rsidRDefault="00F2637B" w:rsidP="00F2637B">
      <w:pPr>
        <w:rPr>
          <w:rFonts w:ascii="Bookman Old Style" w:hAnsi="Bookman Old Style"/>
          <w:lang w:val="tr-TR"/>
        </w:rPr>
      </w:pPr>
      <w:r w:rsidRPr="00F2637B">
        <w:rPr>
          <w:rFonts w:ascii="Bookman Old Style" w:hAnsi="Bookman Old Style"/>
          <w:lang w:val="tr-TR"/>
        </w:rPr>
        <w:t>4-Hazırlanan eğitim-öğretim faaliyet</w:t>
      </w:r>
      <w:r w:rsidR="000F38FE">
        <w:rPr>
          <w:rFonts w:ascii="Bookman Old Style" w:hAnsi="Bookman Old Style"/>
          <w:lang w:val="tr-TR"/>
        </w:rPr>
        <w:t xml:space="preserve"> planı</w:t>
      </w:r>
      <w:r w:rsidRPr="00F2637B">
        <w:rPr>
          <w:rFonts w:ascii="Bookman Old Style" w:hAnsi="Bookman Old Style"/>
          <w:lang w:val="tr-TR"/>
        </w:rPr>
        <w:t xml:space="preserve"> işleniş sürecine bağımlı kalınması,</w:t>
      </w:r>
    </w:p>
    <w:p w:rsidR="00F2637B" w:rsidRPr="00F2637B" w:rsidRDefault="00F2637B" w:rsidP="00F2637B">
      <w:pPr>
        <w:rPr>
          <w:rFonts w:ascii="Bookman Old Style" w:hAnsi="Bookman Old Style"/>
          <w:lang w:val="tr-TR"/>
        </w:rPr>
      </w:pPr>
      <w:r w:rsidRPr="00F2637B">
        <w:rPr>
          <w:rFonts w:ascii="Bookman Old Style" w:hAnsi="Bookman Old Style"/>
          <w:lang w:val="tr-TR"/>
        </w:rPr>
        <w:t>5-Mesleki eser ve eğitim alanında yayınlanan eserlerin incelenerek zümreler arası bilgi paylaşımının sağlanması,</w:t>
      </w:r>
    </w:p>
    <w:p w:rsidR="00F2637B" w:rsidRPr="00F2637B" w:rsidRDefault="00F2637B" w:rsidP="00F2637B">
      <w:pPr>
        <w:rPr>
          <w:rFonts w:ascii="Bookman Old Style" w:hAnsi="Bookman Old Style"/>
          <w:lang w:val="tr-TR"/>
        </w:rPr>
      </w:pPr>
      <w:r w:rsidRPr="00F2637B">
        <w:rPr>
          <w:rFonts w:ascii="Bookman Old Style" w:hAnsi="Bookman Old Style"/>
          <w:lang w:val="tr-TR"/>
        </w:rPr>
        <w:t>6-Proje ve performans sorumluluklarının belirlenmesi,değerlendirilmesi ve e-okul sistemine işlenmesi süreçlerinde hassas olunması,</w:t>
      </w:r>
    </w:p>
    <w:p w:rsidR="00F2637B" w:rsidRPr="00F2637B" w:rsidRDefault="00F2637B" w:rsidP="00F2637B">
      <w:pPr>
        <w:rPr>
          <w:rFonts w:ascii="Bookman Old Style" w:hAnsi="Bookman Old Style"/>
          <w:lang w:val="tr-TR"/>
        </w:rPr>
      </w:pPr>
      <w:r w:rsidRPr="00F2637B">
        <w:rPr>
          <w:rFonts w:ascii="Bookman Old Style" w:hAnsi="Bookman Old Style"/>
          <w:lang w:val="tr-TR"/>
        </w:rPr>
        <w:t>7-Okul,öğretmen ve veli iletişiminin pozitif yönde gelişimini sağlamak için belirlenen maddelerin hayata geçirilmesi,</w:t>
      </w:r>
    </w:p>
    <w:p w:rsidR="00F2637B" w:rsidRPr="00F2637B" w:rsidRDefault="00F2637B" w:rsidP="00F2637B">
      <w:pPr>
        <w:rPr>
          <w:rFonts w:ascii="Bookman Old Style" w:hAnsi="Bookman Old Style"/>
          <w:lang w:val="tr-TR"/>
        </w:rPr>
      </w:pPr>
      <w:r w:rsidRPr="00F2637B">
        <w:rPr>
          <w:rFonts w:ascii="Bookman Old Style" w:hAnsi="Bookman Old Style"/>
          <w:lang w:val="tr-TR"/>
        </w:rPr>
        <w:t>8-Belirlenen öğretim metotlarının uygulama sürecini takiben elde edilen verilerin zümreler arası iştişarelerle değerlendirmeleri  kararları alınmıştır.</w:t>
      </w:r>
    </w:p>
    <w:p w:rsidR="00F2637B" w:rsidRDefault="00F2637B">
      <w:pPr>
        <w:rPr>
          <w:rFonts w:ascii="Bookman Old Style" w:hAnsi="Bookman Old Style"/>
        </w:rPr>
      </w:pPr>
    </w:p>
    <w:p w:rsidR="00F2637B" w:rsidRDefault="00F2637B">
      <w:pPr>
        <w:rPr>
          <w:rFonts w:ascii="Bookman Old Style" w:hAnsi="Bookman Old Style"/>
        </w:rPr>
      </w:pPr>
    </w:p>
    <w:p w:rsidR="00F2637B" w:rsidRPr="00F2637B" w:rsidRDefault="00F2637B" w:rsidP="00F2637B">
      <w:pPr>
        <w:rPr>
          <w:rFonts w:ascii="Bookman Old Style" w:hAnsi="Bookman Old Style"/>
        </w:rPr>
      </w:pPr>
    </w:p>
    <w:p w:rsidR="00F2637B" w:rsidRDefault="00F2637B" w:rsidP="00F2637B">
      <w:pPr>
        <w:rPr>
          <w:rFonts w:ascii="Bookman Old Style" w:hAnsi="Bookman Old Style"/>
        </w:rPr>
      </w:pPr>
    </w:p>
    <w:p w:rsidR="00F2637B" w:rsidRPr="00F2637B" w:rsidRDefault="00F2637B" w:rsidP="00F2637B">
      <w:pPr>
        <w:rPr>
          <w:rFonts w:ascii="Bookman Old Style" w:hAnsi="Bookman Old Style"/>
        </w:rPr>
      </w:pPr>
    </w:p>
    <w:p w:rsidR="00F2637B" w:rsidRPr="00F2637B" w:rsidRDefault="00F2637B" w:rsidP="00F2637B">
      <w:pPr>
        <w:rPr>
          <w:rFonts w:ascii="Bookman Old Style" w:hAnsi="Bookman Old Style"/>
        </w:rPr>
      </w:pPr>
    </w:p>
    <w:p w:rsidR="00F2637B" w:rsidRPr="00F2637B" w:rsidRDefault="00F2637B" w:rsidP="00F2637B">
      <w:pPr>
        <w:rPr>
          <w:rFonts w:ascii="Bookman Old Style" w:hAnsi="Bookman Old Style"/>
        </w:rPr>
      </w:pPr>
    </w:p>
    <w:sectPr w:rsidR="00F2637B" w:rsidRPr="00F2637B" w:rsidSect="007214C9">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5A0" w:rsidRDefault="005645A0" w:rsidP="00102CCD">
      <w:pPr>
        <w:spacing w:after="0" w:line="240" w:lineRule="auto"/>
      </w:pPr>
      <w:r>
        <w:separator/>
      </w:r>
    </w:p>
  </w:endnote>
  <w:endnote w:type="continuationSeparator" w:id="0">
    <w:p w:rsidR="005645A0" w:rsidRDefault="005645A0" w:rsidP="00102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Bitstream Vera Sans">
    <w:altName w:val="Times New Roman"/>
    <w:charset w:val="00"/>
    <w:family w:val="auto"/>
    <w:pitch w:val="variable"/>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Bookman Old Style">
    <w:panose1 w:val="020506040505050202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imesNewRomanPSMT">
    <w:panose1 w:val="00000000000000000000"/>
    <w:charset w:val="A2"/>
    <w:family w:val="auto"/>
    <w:notTrueType/>
    <w:pitch w:val="default"/>
    <w:sig w:usb0="00000005" w:usb1="00000000" w:usb2="00000000" w:usb3="00000000" w:csb0="00000010" w:csb1="00000000"/>
  </w:font>
  <w:font w:name="Tahoma">
    <w:panose1 w:val="020B0604030504040204"/>
    <w:charset w:val="A2"/>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5A0" w:rsidRDefault="005645A0" w:rsidP="00102CCD">
      <w:pPr>
        <w:spacing w:after="0" w:line="240" w:lineRule="auto"/>
      </w:pPr>
      <w:r>
        <w:separator/>
      </w:r>
    </w:p>
  </w:footnote>
  <w:footnote w:type="continuationSeparator" w:id="0">
    <w:p w:rsidR="005645A0" w:rsidRDefault="005645A0" w:rsidP="00102C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C00BC"/>
    <w:multiLevelType w:val="hybridMultilevel"/>
    <w:tmpl w:val="C590A56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E6155C6"/>
    <w:multiLevelType w:val="hybridMultilevel"/>
    <w:tmpl w:val="A5DE9DA6"/>
    <w:lvl w:ilvl="0" w:tplc="5E60F998">
      <w:start w:val="1"/>
      <w:numFmt w:val="bullet"/>
      <w:lvlText w:val="•"/>
      <w:lvlJc w:val="left"/>
      <w:pPr>
        <w:tabs>
          <w:tab w:val="num" w:pos="720"/>
        </w:tabs>
        <w:ind w:left="720" w:hanging="360"/>
      </w:pPr>
      <w:rPr>
        <w:rFonts w:ascii="Times New Roman" w:hAnsi="Times New Roman" w:hint="default"/>
      </w:rPr>
    </w:lvl>
    <w:lvl w:ilvl="1" w:tplc="03D8CDCE" w:tentative="1">
      <w:start w:val="1"/>
      <w:numFmt w:val="bullet"/>
      <w:lvlText w:val="•"/>
      <w:lvlJc w:val="left"/>
      <w:pPr>
        <w:tabs>
          <w:tab w:val="num" w:pos="1440"/>
        </w:tabs>
        <w:ind w:left="1440" w:hanging="360"/>
      </w:pPr>
      <w:rPr>
        <w:rFonts w:ascii="Times New Roman" w:hAnsi="Times New Roman" w:hint="default"/>
      </w:rPr>
    </w:lvl>
    <w:lvl w:ilvl="2" w:tplc="08E80B70" w:tentative="1">
      <w:start w:val="1"/>
      <w:numFmt w:val="bullet"/>
      <w:lvlText w:val="•"/>
      <w:lvlJc w:val="left"/>
      <w:pPr>
        <w:tabs>
          <w:tab w:val="num" w:pos="2160"/>
        </w:tabs>
        <w:ind w:left="2160" w:hanging="360"/>
      </w:pPr>
      <w:rPr>
        <w:rFonts w:ascii="Times New Roman" w:hAnsi="Times New Roman" w:hint="default"/>
      </w:rPr>
    </w:lvl>
    <w:lvl w:ilvl="3" w:tplc="100AA9EE" w:tentative="1">
      <w:start w:val="1"/>
      <w:numFmt w:val="bullet"/>
      <w:lvlText w:val="•"/>
      <w:lvlJc w:val="left"/>
      <w:pPr>
        <w:tabs>
          <w:tab w:val="num" w:pos="2880"/>
        </w:tabs>
        <w:ind w:left="2880" w:hanging="360"/>
      </w:pPr>
      <w:rPr>
        <w:rFonts w:ascii="Times New Roman" w:hAnsi="Times New Roman" w:hint="default"/>
      </w:rPr>
    </w:lvl>
    <w:lvl w:ilvl="4" w:tplc="AEEE5654" w:tentative="1">
      <w:start w:val="1"/>
      <w:numFmt w:val="bullet"/>
      <w:lvlText w:val="•"/>
      <w:lvlJc w:val="left"/>
      <w:pPr>
        <w:tabs>
          <w:tab w:val="num" w:pos="3600"/>
        </w:tabs>
        <w:ind w:left="3600" w:hanging="360"/>
      </w:pPr>
      <w:rPr>
        <w:rFonts w:ascii="Times New Roman" w:hAnsi="Times New Roman" w:hint="default"/>
      </w:rPr>
    </w:lvl>
    <w:lvl w:ilvl="5" w:tplc="51EC6554" w:tentative="1">
      <w:start w:val="1"/>
      <w:numFmt w:val="bullet"/>
      <w:lvlText w:val="•"/>
      <w:lvlJc w:val="left"/>
      <w:pPr>
        <w:tabs>
          <w:tab w:val="num" w:pos="4320"/>
        </w:tabs>
        <w:ind w:left="4320" w:hanging="360"/>
      </w:pPr>
      <w:rPr>
        <w:rFonts w:ascii="Times New Roman" w:hAnsi="Times New Roman" w:hint="default"/>
      </w:rPr>
    </w:lvl>
    <w:lvl w:ilvl="6" w:tplc="D9205942" w:tentative="1">
      <w:start w:val="1"/>
      <w:numFmt w:val="bullet"/>
      <w:lvlText w:val="•"/>
      <w:lvlJc w:val="left"/>
      <w:pPr>
        <w:tabs>
          <w:tab w:val="num" w:pos="5040"/>
        </w:tabs>
        <w:ind w:left="5040" w:hanging="360"/>
      </w:pPr>
      <w:rPr>
        <w:rFonts w:ascii="Times New Roman" w:hAnsi="Times New Roman" w:hint="default"/>
      </w:rPr>
    </w:lvl>
    <w:lvl w:ilvl="7" w:tplc="AFC4A344" w:tentative="1">
      <w:start w:val="1"/>
      <w:numFmt w:val="bullet"/>
      <w:lvlText w:val="•"/>
      <w:lvlJc w:val="left"/>
      <w:pPr>
        <w:tabs>
          <w:tab w:val="num" w:pos="5760"/>
        </w:tabs>
        <w:ind w:left="5760" w:hanging="360"/>
      </w:pPr>
      <w:rPr>
        <w:rFonts w:ascii="Times New Roman" w:hAnsi="Times New Roman" w:hint="default"/>
      </w:rPr>
    </w:lvl>
    <w:lvl w:ilvl="8" w:tplc="F29CEB62" w:tentative="1">
      <w:start w:val="1"/>
      <w:numFmt w:val="bullet"/>
      <w:lvlText w:val="•"/>
      <w:lvlJc w:val="left"/>
      <w:pPr>
        <w:tabs>
          <w:tab w:val="num" w:pos="6480"/>
        </w:tabs>
        <w:ind w:left="6480" w:hanging="360"/>
      </w:pPr>
      <w:rPr>
        <w:rFonts w:ascii="Times New Roman" w:hAnsi="Times New Roman" w:hint="default"/>
      </w:rPr>
    </w:lvl>
  </w:abstractNum>
  <w:abstractNum w:abstractNumId="2">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F7D25"/>
    <w:rsid w:val="00000AC4"/>
    <w:rsid w:val="00004F41"/>
    <w:rsid w:val="00005C9D"/>
    <w:rsid w:val="0001086E"/>
    <w:rsid w:val="00011AD7"/>
    <w:rsid w:val="00015B78"/>
    <w:rsid w:val="0002547D"/>
    <w:rsid w:val="0003270B"/>
    <w:rsid w:val="00032D90"/>
    <w:rsid w:val="0003413C"/>
    <w:rsid w:val="000367D7"/>
    <w:rsid w:val="00040D4F"/>
    <w:rsid w:val="000414C7"/>
    <w:rsid w:val="0005417A"/>
    <w:rsid w:val="00055C68"/>
    <w:rsid w:val="00055F63"/>
    <w:rsid w:val="000569D6"/>
    <w:rsid w:val="00061E08"/>
    <w:rsid w:val="00065AFA"/>
    <w:rsid w:val="00067F79"/>
    <w:rsid w:val="0007076D"/>
    <w:rsid w:val="00080119"/>
    <w:rsid w:val="00082ADF"/>
    <w:rsid w:val="00090D64"/>
    <w:rsid w:val="00091392"/>
    <w:rsid w:val="000914A5"/>
    <w:rsid w:val="000931F0"/>
    <w:rsid w:val="0009411D"/>
    <w:rsid w:val="000A43E8"/>
    <w:rsid w:val="000A50B9"/>
    <w:rsid w:val="000C0330"/>
    <w:rsid w:val="000C1302"/>
    <w:rsid w:val="000C5DE5"/>
    <w:rsid w:val="000F3097"/>
    <w:rsid w:val="000F38FE"/>
    <w:rsid w:val="001007D1"/>
    <w:rsid w:val="00100BBB"/>
    <w:rsid w:val="0010186F"/>
    <w:rsid w:val="001021C2"/>
    <w:rsid w:val="00102CCD"/>
    <w:rsid w:val="00103195"/>
    <w:rsid w:val="0011167A"/>
    <w:rsid w:val="00124613"/>
    <w:rsid w:val="001258C9"/>
    <w:rsid w:val="0012746B"/>
    <w:rsid w:val="00146882"/>
    <w:rsid w:val="00154D08"/>
    <w:rsid w:val="00155FC0"/>
    <w:rsid w:val="001563EE"/>
    <w:rsid w:val="001566BB"/>
    <w:rsid w:val="00164466"/>
    <w:rsid w:val="00173C40"/>
    <w:rsid w:val="00174346"/>
    <w:rsid w:val="00176A57"/>
    <w:rsid w:val="00177BB8"/>
    <w:rsid w:val="00187CB3"/>
    <w:rsid w:val="00190B48"/>
    <w:rsid w:val="0019141B"/>
    <w:rsid w:val="0019175F"/>
    <w:rsid w:val="001918C9"/>
    <w:rsid w:val="001930E7"/>
    <w:rsid w:val="001A3C88"/>
    <w:rsid w:val="001A78FB"/>
    <w:rsid w:val="001B3D04"/>
    <w:rsid w:val="001B6AA6"/>
    <w:rsid w:val="001C0DA4"/>
    <w:rsid w:val="001C5055"/>
    <w:rsid w:val="001C66DB"/>
    <w:rsid w:val="001C7801"/>
    <w:rsid w:val="001D731A"/>
    <w:rsid w:val="001D7AAD"/>
    <w:rsid w:val="001E733D"/>
    <w:rsid w:val="001F1F91"/>
    <w:rsid w:val="001F5067"/>
    <w:rsid w:val="001F7333"/>
    <w:rsid w:val="00202049"/>
    <w:rsid w:val="00211CE0"/>
    <w:rsid w:val="00214F96"/>
    <w:rsid w:val="0021500E"/>
    <w:rsid w:val="00216550"/>
    <w:rsid w:val="00225AF9"/>
    <w:rsid w:val="002264E7"/>
    <w:rsid w:val="00227A2F"/>
    <w:rsid w:val="00240A1A"/>
    <w:rsid w:val="00243674"/>
    <w:rsid w:val="002440C0"/>
    <w:rsid w:val="00245F98"/>
    <w:rsid w:val="002468CA"/>
    <w:rsid w:val="00253846"/>
    <w:rsid w:val="00280525"/>
    <w:rsid w:val="0028174E"/>
    <w:rsid w:val="0029359E"/>
    <w:rsid w:val="002B155B"/>
    <w:rsid w:val="002B1634"/>
    <w:rsid w:val="002B169D"/>
    <w:rsid w:val="002B41AA"/>
    <w:rsid w:val="002B42B8"/>
    <w:rsid w:val="002C13C6"/>
    <w:rsid w:val="002D29FB"/>
    <w:rsid w:val="002D6497"/>
    <w:rsid w:val="002E0CAB"/>
    <w:rsid w:val="002E170F"/>
    <w:rsid w:val="002F6CFF"/>
    <w:rsid w:val="002F7443"/>
    <w:rsid w:val="002F78E9"/>
    <w:rsid w:val="00300990"/>
    <w:rsid w:val="00301AD7"/>
    <w:rsid w:val="00304234"/>
    <w:rsid w:val="00304818"/>
    <w:rsid w:val="003105EC"/>
    <w:rsid w:val="0031213D"/>
    <w:rsid w:val="003249D8"/>
    <w:rsid w:val="003256FF"/>
    <w:rsid w:val="00335988"/>
    <w:rsid w:val="003557FC"/>
    <w:rsid w:val="003605F7"/>
    <w:rsid w:val="0037161D"/>
    <w:rsid w:val="003731B9"/>
    <w:rsid w:val="0038027B"/>
    <w:rsid w:val="003828CB"/>
    <w:rsid w:val="003A48F5"/>
    <w:rsid w:val="003A4940"/>
    <w:rsid w:val="003A58D9"/>
    <w:rsid w:val="003A6B95"/>
    <w:rsid w:val="003A7216"/>
    <w:rsid w:val="003B2CA5"/>
    <w:rsid w:val="003B33F0"/>
    <w:rsid w:val="003B5478"/>
    <w:rsid w:val="003B6002"/>
    <w:rsid w:val="003B7D73"/>
    <w:rsid w:val="003C04F1"/>
    <w:rsid w:val="003D4919"/>
    <w:rsid w:val="003E132E"/>
    <w:rsid w:val="003E38EA"/>
    <w:rsid w:val="003F2944"/>
    <w:rsid w:val="00414D28"/>
    <w:rsid w:val="00424503"/>
    <w:rsid w:val="004330A2"/>
    <w:rsid w:val="004359F0"/>
    <w:rsid w:val="00446614"/>
    <w:rsid w:val="00447323"/>
    <w:rsid w:val="004559B8"/>
    <w:rsid w:val="00455AFE"/>
    <w:rsid w:val="00460D62"/>
    <w:rsid w:val="004626B6"/>
    <w:rsid w:val="0047061F"/>
    <w:rsid w:val="00474B26"/>
    <w:rsid w:val="004815F1"/>
    <w:rsid w:val="00483F98"/>
    <w:rsid w:val="00484739"/>
    <w:rsid w:val="00485AFF"/>
    <w:rsid w:val="004A089C"/>
    <w:rsid w:val="004A3457"/>
    <w:rsid w:val="004A39C8"/>
    <w:rsid w:val="004A49BB"/>
    <w:rsid w:val="004A7336"/>
    <w:rsid w:val="004B4B9B"/>
    <w:rsid w:val="004C0FDF"/>
    <w:rsid w:val="004C2394"/>
    <w:rsid w:val="004C61D0"/>
    <w:rsid w:val="004D508F"/>
    <w:rsid w:val="004E49BF"/>
    <w:rsid w:val="004F1B53"/>
    <w:rsid w:val="004F7529"/>
    <w:rsid w:val="00507407"/>
    <w:rsid w:val="005109B3"/>
    <w:rsid w:val="00511908"/>
    <w:rsid w:val="005138EE"/>
    <w:rsid w:val="00514C25"/>
    <w:rsid w:val="00515A37"/>
    <w:rsid w:val="005166D0"/>
    <w:rsid w:val="00517F5D"/>
    <w:rsid w:val="00521EF1"/>
    <w:rsid w:val="00527DAC"/>
    <w:rsid w:val="00537B71"/>
    <w:rsid w:val="00551E57"/>
    <w:rsid w:val="005557CE"/>
    <w:rsid w:val="0055676C"/>
    <w:rsid w:val="00557141"/>
    <w:rsid w:val="005617A8"/>
    <w:rsid w:val="005645A0"/>
    <w:rsid w:val="00565BE6"/>
    <w:rsid w:val="005717C1"/>
    <w:rsid w:val="00576DD8"/>
    <w:rsid w:val="00582650"/>
    <w:rsid w:val="00584007"/>
    <w:rsid w:val="005977E1"/>
    <w:rsid w:val="005A0DCF"/>
    <w:rsid w:val="005A2A50"/>
    <w:rsid w:val="005A67A4"/>
    <w:rsid w:val="005B2B97"/>
    <w:rsid w:val="005B53E5"/>
    <w:rsid w:val="005B5B73"/>
    <w:rsid w:val="005B5C62"/>
    <w:rsid w:val="005B7CA1"/>
    <w:rsid w:val="005C20AE"/>
    <w:rsid w:val="005D605D"/>
    <w:rsid w:val="005E1904"/>
    <w:rsid w:val="005E213F"/>
    <w:rsid w:val="005E4B64"/>
    <w:rsid w:val="005E5F51"/>
    <w:rsid w:val="005E63F1"/>
    <w:rsid w:val="005E6691"/>
    <w:rsid w:val="00600AEF"/>
    <w:rsid w:val="006033B6"/>
    <w:rsid w:val="006117C3"/>
    <w:rsid w:val="00625BDA"/>
    <w:rsid w:val="00637921"/>
    <w:rsid w:val="00640A06"/>
    <w:rsid w:val="006546B4"/>
    <w:rsid w:val="00661678"/>
    <w:rsid w:val="00661BB0"/>
    <w:rsid w:val="00662E5A"/>
    <w:rsid w:val="006637CD"/>
    <w:rsid w:val="00673C28"/>
    <w:rsid w:val="006771BA"/>
    <w:rsid w:val="00686BCB"/>
    <w:rsid w:val="00692775"/>
    <w:rsid w:val="006B3055"/>
    <w:rsid w:val="006B4F22"/>
    <w:rsid w:val="006B61F6"/>
    <w:rsid w:val="006B6A53"/>
    <w:rsid w:val="006C3827"/>
    <w:rsid w:val="006D0D35"/>
    <w:rsid w:val="006D1592"/>
    <w:rsid w:val="006D4A73"/>
    <w:rsid w:val="006E0511"/>
    <w:rsid w:val="006E0B0F"/>
    <w:rsid w:val="006E4C39"/>
    <w:rsid w:val="006E6777"/>
    <w:rsid w:val="006F3350"/>
    <w:rsid w:val="006F45ED"/>
    <w:rsid w:val="00702F46"/>
    <w:rsid w:val="00703803"/>
    <w:rsid w:val="00720106"/>
    <w:rsid w:val="007214C9"/>
    <w:rsid w:val="00723951"/>
    <w:rsid w:val="00726153"/>
    <w:rsid w:val="00732BC0"/>
    <w:rsid w:val="007425E3"/>
    <w:rsid w:val="0074397B"/>
    <w:rsid w:val="007465E4"/>
    <w:rsid w:val="00754D78"/>
    <w:rsid w:val="007606DE"/>
    <w:rsid w:val="00760B43"/>
    <w:rsid w:val="00770E0D"/>
    <w:rsid w:val="00775C6D"/>
    <w:rsid w:val="00782DDA"/>
    <w:rsid w:val="007834BF"/>
    <w:rsid w:val="00783C23"/>
    <w:rsid w:val="00787477"/>
    <w:rsid w:val="007A3171"/>
    <w:rsid w:val="007A43C9"/>
    <w:rsid w:val="007B1A28"/>
    <w:rsid w:val="007B1D87"/>
    <w:rsid w:val="007C04FD"/>
    <w:rsid w:val="007C4E68"/>
    <w:rsid w:val="007C7B74"/>
    <w:rsid w:val="007D5786"/>
    <w:rsid w:val="007E5C68"/>
    <w:rsid w:val="00823BA0"/>
    <w:rsid w:val="00824FF6"/>
    <w:rsid w:val="008262AE"/>
    <w:rsid w:val="00826846"/>
    <w:rsid w:val="00832801"/>
    <w:rsid w:val="0083385A"/>
    <w:rsid w:val="00833888"/>
    <w:rsid w:val="00843CD3"/>
    <w:rsid w:val="00845655"/>
    <w:rsid w:val="008468FF"/>
    <w:rsid w:val="0085190C"/>
    <w:rsid w:val="008635A6"/>
    <w:rsid w:val="00871595"/>
    <w:rsid w:val="00872B2C"/>
    <w:rsid w:val="00873EC3"/>
    <w:rsid w:val="00883AAC"/>
    <w:rsid w:val="00885200"/>
    <w:rsid w:val="00890C20"/>
    <w:rsid w:val="00897F00"/>
    <w:rsid w:val="008B0C33"/>
    <w:rsid w:val="008B1346"/>
    <w:rsid w:val="008B4D7F"/>
    <w:rsid w:val="008E11AB"/>
    <w:rsid w:val="0091246D"/>
    <w:rsid w:val="00920B2E"/>
    <w:rsid w:val="00926366"/>
    <w:rsid w:val="009306A2"/>
    <w:rsid w:val="0093132F"/>
    <w:rsid w:val="00932771"/>
    <w:rsid w:val="0094284D"/>
    <w:rsid w:val="009442E8"/>
    <w:rsid w:val="00946821"/>
    <w:rsid w:val="00952AAD"/>
    <w:rsid w:val="009532FE"/>
    <w:rsid w:val="00954A91"/>
    <w:rsid w:val="00965281"/>
    <w:rsid w:val="0096567B"/>
    <w:rsid w:val="009702F2"/>
    <w:rsid w:val="00972089"/>
    <w:rsid w:val="0097325F"/>
    <w:rsid w:val="009767EA"/>
    <w:rsid w:val="00981E4B"/>
    <w:rsid w:val="0098358E"/>
    <w:rsid w:val="009858E1"/>
    <w:rsid w:val="009A2CB8"/>
    <w:rsid w:val="009B042D"/>
    <w:rsid w:val="009B25D7"/>
    <w:rsid w:val="009B5282"/>
    <w:rsid w:val="009D2D11"/>
    <w:rsid w:val="009D5EED"/>
    <w:rsid w:val="009E32B6"/>
    <w:rsid w:val="009E3ABC"/>
    <w:rsid w:val="009E4C79"/>
    <w:rsid w:val="00A139F2"/>
    <w:rsid w:val="00A25496"/>
    <w:rsid w:val="00A32DAC"/>
    <w:rsid w:val="00A36992"/>
    <w:rsid w:val="00A36BFA"/>
    <w:rsid w:val="00A375E6"/>
    <w:rsid w:val="00A51574"/>
    <w:rsid w:val="00A539A9"/>
    <w:rsid w:val="00A5700E"/>
    <w:rsid w:val="00A601E6"/>
    <w:rsid w:val="00A602C3"/>
    <w:rsid w:val="00A6650F"/>
    <w:rsid w:val="00A70950"/>
    <w:rsid w:val="00A80BE5"/>
    <w:rsid w:val="00A80EDE"/>
    <w:rsid w:val="00A84CD3"/>
    <w:rsid w:val="00A85D2F"/>
    <w:rsid w:val="00A878D8"/>
    <w:rsid w:val="00A92410"/>
    <w:rsid w:val="00A97FE9"/>
    <w:rsid w:val="00AA2C03"/>
    <w:rsid w:val="00AA668B"/>
    <w:rsid w:val="00AB7D66"/>
    <w:rsid w:val="00AC0053"/>
    <w:rsid w:val="00AC3ADD"/>
    <w:rsid w:val="00AC6BC8"/>
    <w:rsid w:val="00AC7360"/>
    <w:rsid w:val="00AD7CFC"/>
    <w:rsid w:val="00AE264C"/>
    <w:rsid w:val="00AE76F1"/>
    <w:rsid w:val="00AF3206"/>
    <w:rsid w:val="00AF5355"/>
    <w:rsid w:val="00B05A37"/>
    <w:rsid w:val="00B05F2A"/>
    <w:rsid w:val="00B31A04"/>
    <w:rsid w:val="00B3465A"/>
    <w:rsid w:val="00B359C4"/>
    <w:rsid w:val="00B56851"/>
    <w:rsid w:val="00B608A5"/>
    <w:rsid w:val="00B72A0E"/>
    <w:rsid w:val="00B74486"/>
    <w:rsid w:val="00B75D57"/>
    <w:rsid w:val="00B81056"/>
    <w:rsid w:val="00B81E19"/>
    <w:rsid w:val="00B8232B"/>
    <w:rsid w:val="00B83419"/>
    <w:rsid w:val="00B90243"/>
    <w:rsid w:val="00B95752"/>
    <w:rsid w:val="00BA246F"/>
    <w:rsid w:val="00BA4FE3"/>
    <w:rsid w:val="00BB5FA3"/>
    <w:rsid w:val="00BB7499"/>
    <w:rsid w:val="00BC5530"/>
    <w:rsid w:val="00BC7586"/>
    <w:rsid w:val="00BD0B92"/>
    <w:rsid w:val="00BD2E84"/>
    <w:rsid w:val="00BD6161"/>
    <w:rsid w:val="00BE06D4"/>
    <w:rsid w:val="00BE44F4"/>
    <w:rsid w:val="00BF2FDD"/>
    <w:rsid w:val="00BF3D4E"/>
    <w:rsid w:val="00BF3E00"/>
    <w:rsid w:val="00BF6CCF"/>
    <w:rsid w:val="00C12C0F"/>
    <w:rsid w:val="00C21328"/>
    <w:rsid w:val="00C22058"/>
    <w:rsid w:val="00C31A07"/>
    <w:rsid w:val="00C3282F"/>
    <w:rsid w:val="00C349F8"/>
    <w:rsid w:val="00C3668F"/>
    <w:rsid w:val="00C40089"/>
    <w:rsid w:val="00C65CE8"/>
    <w:rsid w:val="00C674D5"/>
    <w:rsid w:val="00C6758F"/>
    <w:rsid w:val="00C677C4"/>
    <w:rsid w:val="00C71281"/>
    <w:rsid w:val="00C819F6"/>
    <w:rsid w:val="00C96126"/>
    <w:rsid w:val="00C963DD"/>
    <w:rsid w:val="00C96C90"/>
    <w:rsid w:val="00CA32EB"/>
    <w:rsid w:val="00CA4025"/>
    <w:rsid w:val="00CB3BAC"/>
    <w:rsid w:val="00CB769C"/>
    <w:rsid w:val="00CC20E3"/>
    <w:rsid w:val="00CC2E6C"/>
    <w:rsid w:val="00CC6046"/>
    <w:rsid w:val="00CD5003"/>
    <w:rsid w:val="00CE051A"/>
    <w:rsid w:val="00CE1E44"/>
    <w:rsid w:val="00CE7DD4"/>
    <w:rsid w:val="00CF0AF0"/>
    <w:rsid w:val="00CF4829"/>
    <w:rsid w:val="00D016EA"/>
    <w:rsid w:val="00D071E6"/>
    <w:rsid w:val="00D074E2"/>
    <w:rsid w:val="00D2607F"/>
    <w:rsid w:val="00D27880"/>
    <w:rsid w:val="00D33024"/>
    <w:rsid w:val="00D419F2"/>
    <w:rsid w:val="00D457E3"/>
    <w:rsid w:val="00D50358"/>
    <w:rsid w:val="00D50C52"/>
    <w:rsid w:val="00D62738"/>
    <w:rsid w:val="00D64FFE"/>
    <w:rsid w:val="00D732AA"/>
    <w:rsid w:val="00D83591"/>
    <w:rsid w:val="00D87750"/>
    <w:rsid w:val="00D908BC"/>
    <w:rsid w:val="00D912EB"/>
    <w:rsid w:val="00DA522D"/>
    <w:rsid w:val="00DB0F75"/>
    <w:rsid w:val="00DB6E91"/>
    <w:rsid w:val="00DC0D69"/>
    <w:rsid w:val="00DC2F42"/>
    <w:rsid w:val="00DC39EF"/>
    <w:rsid w:val="00DC5964"/>
    <w:rsid w:val="00DD068F"/>
    <w:rsid w:val="00DE106C"/>
    <w:rsid w:val="00DE3131"/>
    <w:rsid w:val="00DE46BB"/>
    <w:rsid w:val="00DF4534"/>
    <w:rsid w:val="00DF4C52"/>
    <w:rsid w:val="00E0372E"/>
    <w:rsid w:val="00E0740B"/>
    <w:rsid w:val="00E34B58"/>
    <w:rsid w:val="00E40919"/>
    <w:rsid w:val="00E44188"/>
    <w:rsid w:val="00E463F3"/>
    <w:rsid w:val="00E5113D"/>
    <w:rsid w:val="00E52568"/>
    <w:rsid w:val="00E61028"/>
    <w:rsid w:val="00E62642"/>
    <w:rsid w:val="00E63787"/>
    <w:rsid w:val="00E71C48"/>
    <w:rsid w:val="00E84CA3"/>
    <w:rsid w:val="00E926C8"/>
    <w:rsid w:val="00E96009"/>
    <w:rsid w:val="00EA7BFD"/>
    <w:rsid w:val="00EB710C"/>
    <w:rsid w:val="00EC0558"/>
    <w:rsid w:val="00EC3CDD"/>
    <w:rsid w:val="00ED3ADA"/>
    <w:rsid w:val="00EE19C9"/>
    <w:rsid w:val="00EF2430"/>
    <w:rsid w:val="00EF7D25"/>
    <w:rsid w:val="00F05629"/>
    <w:rsid w:val="00F13CEF"/>
    <w:rsid w:val="00F16A7B"/>
    <w:rsid w:val="00F2289F"/>
    <w:rsid w:val="00F2637B"/>
    <w:rsid w:val="00F26566"/>
    <w:rsid w:val="00F30625"/>
    <w:rsid w:val="00F35CEE"/>
    <w:rsid w:val="00F45C8E"/>
    <w:rsid w:val="00F50982"/>
    <w:rsid w:val="00F57E11"/>
    <w:rsid w:val="00F633EA"/>
    <w:rsid w:val="00F70D8F"/>
    <w:rsid w:val="00F74793"/>
    <w:rsid w:val="00F74C77"/>
    <w:rsid w:val="00F761A7"/>
    <w:rsid w:val="00F805DF"/>
    <w:rsid w:val="00F857D7"/>
    <w:rsid w:val="00F91579"/>
    <w:rsid w:val="00F92380"/>
    <w:rsid w:val="00F95A48"/>
    <w:rsid w:val="00F9699A"/>
    <w:rsid w:val="00FA046A"/>
    <w:rsid w:val="00FA50DF"/>
    <w:rsid w:val="00FB1345"/>
    <w:rsid w:val="00FB352B"/>
    <w:rsid w:val="00FC4853"/>
    <w:rsid w:val="00FD2BFB"/>
    <w:rsid w:val="00FE11C1"/>
    <w:rsid w:val="00FF76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CFC"/>
  </w:style>
  <w:style w:type="paragraph" w:styleId="Balk1">
    <w:name w:val="heading 1"/>
    <w:basedOn w:val="Normal"/>
    <w:next w:val="Normal"/>
    <w:link w:val="Balk1Char"/>
    <w:uiPriority w:val="9"/>
    <w:qFormat/>
    <w:rsid w:val="00AD7C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AD7C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AD7CFC"/>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AD7CFC"/>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AD7CFC"/>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AD7CF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AD7CF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AD7CF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AD7CF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D7CFC"/>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AD7CFC"/>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AD7CFC"/>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AD7CFC"/>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AD7CFC"/>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AD7CFC"/>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AD7CFC"/>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AD7CFC"/>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rsid w:val="00AD7CFC"/>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AD7CFC"/>
    <w:pPr>
      <w:spacing w:line="240" w:lineRule="auto"/>
    </w:pPr>
    <w:rPr>
      <w:b/>
      <w:bCs/>
      <w:color w:val="4F81BD" w:themeColor="accent1"/>
      <w:sz w:val="18"/>
      <w:szCs w:val="18"/>
    </w:rPr>
  </w:style>
  <w:style w:type="paragraph" w:styleId="KonuBal">
    <w:name w:val="Title"/>
    <w:basedOn w:val="Normal"/>
    <w:next w:val="Normal"/>
    <w:link w:val="KonuBalChar"/>
    <w:uiPriority w:val="10"/>
    <w:qFormat/>
    <w:rsid w:val="00AD7C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AD7CFC"/>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AD7CF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AD7CFC"/>
    <w:rPr>
      <w:rFonts w:asciiTheme="majorHAnsi" w:eastAsiaTheme="majorEastAsia" w:hAnsiTheme="majorHAnsi" w:cstheme="majorBidi"/>
      <w:i/>
      <w:iCs/>
      <w:color w:val="4F81BD" w:themeColor="accent1"/>
      <w:spacing w:val="15"/>
      <w:sz w:val="24"/>
      <w:szCs w:val="24"/>
    </w:rPr>
  </w:style>
  <w:style w:type="character" w:styleId="Gl">
    <w:name w:val="Strong"/>
    <w:basedOn w:val="VarsaylanParagrafYazTipi"/>
    <w:qFormat/>
    <w:rsid w:val="00AD7CFC"/>
    <w:rPr>
      <w:b/>
      <w:bCs/>
    </w:rPr>
  </w:style>
  <w:style w:type="character" w:styleId="Vurgu">
    <w:name w:val="Emphasis"/>
    <w:basedOn w:val="VarsaylanParagrafYazTipi"/>
    <w:qFormat/>
    <w:rsid w:val="00AD7CFC"/>
    <w:rPr>
      <w:i/>
      <w:iCs/>
    </w:rPr>
  </w:style>
  <w:style w:type="paragraph" w:styleId="AralkYok">
    <w:name w:val="No Spacing"/>
    <w:qFormat/>
    <w:rsid w:val="00AD7CFC"/>
    <w:pPr>
      <w:spacing w:after="0" w:line="240" w:lineRule="auto"/>
    </w:pPr>
  </w:style>
  <w:style w:type="paragraph" w:styleId="ListeParagraf">
    <w:name w:val="List Paragraph"/>
    <w:basedOn w:val="Normal"/>
    <w:uiPriority w:val="34"/>
    <w:qFormat/>
    <w:rsid w:val="00AD7CFC"/>
    <w:pPr>
      <w:ind w:left="720"/>
      <w:contextualSpacing/>
    </w:pPr>
  </w:style>
  <w:style w:type="paragraph" w:styleId="Trnak">
    <w:name w:val="Quote"/>
    <w:basedOn w:val="Normal"/>
    <w:next w:val="Normal"/>
    <w:link w:val="TrnakChar"/>
    <w:uiPriority w:val="29"/>
    <w:qFormat/>
    <w:rsid w:val="00AD7CFC"/>
    <w:rPr>
      <w:i/>
      <w:iCs/>
      <w:color w:val="000000" w:themeColor="text1"/>
    </w:rPr>
  </w:style>
  <w:style w:type="character" w:customStyle="1" w:styleId="TrnakChar">
    <w:name w:val="Tırnak Char"/>
    <w:basedOn w:val="VarsaylanParagrafYazTipi"/>
    <w:link w:val="Trnak"/>
    <w:uiPriority w:val="29"/>
    <w:rsid w:val="00AD7CFC"/>
    <w:rPr>
      <w:i/>
      <w:iCs/>
      <w:color w:val="000000" w:themeColor="text1"/>
    </w:rPr>
  </w:style>
  <w:style w:type="paragraph" w:styleId="KeskinTrnak">
    <w:name w:val="Intense Quote"/>
    <w:basedOn w:val="Normal"/>
    <w:next w:val="Normal"/>
    <w:link w:val="KeskinTrnakChar"/>
    <w:uiPriority w:val="30"/>
    <w:qFormat/>
    <w:rsid w:val="00AD7CFC"/>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AD7CFC"/>
    <w:rPr>
      <w:b/>
      <w:bCs/>
      <w:i/>
      <w:iCs/>
      <w:color w:val="4F81BD" w:themeColor="accent1"/>
    </w:rPr>
  </w:style>
  <w:style w:type="character" w:styleId="HafifVurgulama">
    <w:name w:val="Subtle Emphasis"/>
    <w:basedOn w:val="VarsaylanParagrafYazTipi"/>
    <w:uiPriority w:val="19"/>
    <w:qFormat/>
    <w:rsid w:val="00AD7CFC"/>
    <w:rPr>
      <w:i/>
      <w:iCs/>
      <w:color w:val="808080" w:themeColor="text1" w:themeTint="7F"/>
    </w:rPr>
  </w:style>
  <w:style w:type="character" w:styleId="GlVurgulama">
    <w:name w:val="Intense Emphasis"/>
    <w:basedOn w:val="VarsaylanParagrafYazTipi"/>
    <w:uiPriority w:val="21"/>
    <w:qFormat/>
    <w:rsid w:val="00AD7CFC"/>
    <w:rPr>
      <w:b/>
      <w:bCs/>
      <w:i/>
      <w:iCs/>
      <w:color w:val="4F81BD" w:themeColor="accent1"/>
    </w:rPr>
  </w:style>
  <w:style w:type="character" w:styleId="HafifBavuru">
    <w:name w:val="Subtle Reference"/>
    <w:basedOn w:val="VarsaylanParagrafYazTipi"/>
    <w:uiPriority w:val="31"/>
    <w:qFormat/>
    <w:rsid w:val="00AD7CFC"/>
    <w:rPr>
      <w:smallCaps/>
      <w:color w:val="C0504D" w:themeColor="accent2"/>
      <w:u w:val="single"/>
    </w:rPr>
  </w:style>
  <w:style w:type="character" w:styleId="GlBavuru">
    <w:name w:val="Intense Reference"/>
    <w:basedOn w:val="VarsaylanParagrafYazTipi"/>
    <w:uiPriority w:val="32"/>
    <w:qFormat/>
    <w:rsid w:val="00AD7CFC"/>
    <w:rPr>
      <w:b/>
      <w:bCs/>
      <w:smallCaps/>
      <w:color w:val="C0504D" w:themeColor="accent2"/>
      <w:spacing w:val="5"/>
      <w:u w:val="single"/>
    </w:rPr>
  </w:style>
  <w:style w:type="character" w:styleId="KitapBal">
    <w:name w:val="Book Title"/>
    <w:basedOn w:val="VarsaylanParagrafYazTipi"/>
    <w:uiPriority w:val="33"/>
    <w:qFormat/>
    <w:rsid w:val="00AD7CFC"/>
    <w:rPr>
      <w:b/>
      <w:bCs/>
      <w:smallCaps/>
      <w:spacing w:val="5"/>
    </w:rPr>
  </w:style>
  <w:style w:type="paragraph" w:styleId="TBal">
    <w:name w:val="TOC Heading"/>
    <w:basedOn w:val="Balk1"/>
    <w:next w:val="Normal"/>
    <w:uiPriority w:val="39"/>
    <w:semiHidden/>
    <w:unhideWhenUsed/>
    <w:qFormat/>
    <w:rsid w:val="00AD7CFC"/>
    <w:pPr>
      <w:outlineLvl w:val="9"/>
    </w:pPr>
  </w:style>
  <w:style w:type="table" w:styleId="TabloKlavuzu">
    <w:name w:val="Table Grid"/>
    <w:basedOn w:val="NormalTablo"/>
    <w:uiPriority w:val="59"/>
    <w:rsid w:val="00EF7D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2">
    <w:name w:val="List 2"/>
    <w:basedOn w:val="Normal"/>
    <w:rsid w:val="0055676C"/>
    <w:pPr>
      <w:widowControl w:val="0"/>
      <w:suppressAutoHyphens/>
      <w:spacing w:after="0" w:line="240" w:lineRule="auto"/>
      <w:ind w:left="566" w:hanging="283"/>
      <w:contextualSpacing/>
    </w:pPr>
    <w:rPr>
      <w:rFonts w:ascii="Times New Roman" w:eastAsia="Bitstream Vera Sans" w:hAnsi="Times New Roman" w:cs="Times New Roman"/>
      <w:kern w:val="1"/>
      <w:sz w:val="24"/>
      <w:szCs w:val="24"/>
      <w:lang w:val="tr-TR" w:bidi="ar-SA"/>
    </w:rPr>
  </w:style>
  <w:style w:type="paragraph" w:styleId="NormalWeb">
    <w:name w:val="Normal (Web)"/>
    <w:basedOn w:val="Normal"/>
    <w:uiPriority w:val="99"/>
    <w:unhideWhenUsed/>
    <w:rsid w:val="008B0C33"/>
    <w:pPr>
      <w:spacing w:before="100" w:beforeAutospacing="1" w:after="100" w:afterAutospacing="1" w:line="240" w:lineRule="auto"/>
    </w:pPr>
    <w:rPr>
      <w:rFonts w:ascii="Times New Roman" w:eastAsia="Times New Roman" w:hAnsi="Times New Roman" w:cs="Times New Roman"/>
      <w:sz w:val="24"/>
      <w:szCs w:val="24"/>
      <w:lang w:val="tr-TR" w:eastAsia="tr-TR" w:bidi="ar-SA"/>
    </w:rPr>
  </w:style>
  <w:style w:type="paragraph" w:styleId="stbilgi">
    <w:name w:val="header"/>
    <w:basedOn w:val="Normal"/>
    <w:link w:val="stbilgiChar"/>
    <w:uiPriority w:val="99"/>
    <w:semiHidden/>
    <w:unhideWhenUsed/>
    <w:rsid w:val="00102CC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2CCD"/>
  </w:style>
  <w:style w:type="paragraph" w:styleId="Altbilgi">
    <w:name w:val="footer"/>
    <w:basedOn w:val="Normal"/>
    <w:link w:val="AltbilgiChar"/>
    <w:uiPriority w:val="99"/>
    <w:semiHidden/>
    <w:unhideWhenUsed/>
    <w:rsid w:val="00102CC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2CCD"/>
  </w:style>
  <w:style w:type="paragraph" w:customStyle="1" w:styleId="paraf">
    <w:name w:val="paraf"/>
    <w:basedOn w:val="Normal"/>
    <w:rsid w:val="00102CCD"/>
    <w:pPr>
      <w:spacing w:before="100" w:beforeAutospacing="1" w:after="100" w:afterAutospacing="1" w:line="240" w:lineRule="auto"/>
    </w:pPr>
    <w:rPr>
      <w:rFonts w:ascii="Times New Roman" w:eastAsia="Times New Roman" w:hAnsi="Times New Roman" w:cs="Times New Roman"/>
      <w:sz w:val="24"/>
      <w:szCs w:val="24"/>
      <w:lang w:val="tr-TR" w:eastAsia="tr-TR" w:bidi="ar-SA"/>
    </w:rPr>
  </w:style>
  <w:style w:type="paragraph" w:customStyle="1" w:styleId="yaynorta">
    <w:name w:val="yayınorta"/>
    <w:basedOn w:val="Normal"/>
    <w:rsid w:val="00102CCD"/>
    <w:pPr>
      <w:spacing w:before="100" w:beforeAutospacing="1" w:after="100" w:afterAutospacing="1" w:line="240" w:lineRule="auto"/>
      <w:jc w:val="center"/>
    </w:pPr>
    <w:rPr>
      <w:rFonts w:ascii="Verdana" w:eastAsia="Times New Roman" w:hAnsi="Verdana" w:cs="Times New Roman"/>
      <w:b/>
      <w:bCs/>
      <w:sz w:val="16"/>
      <w:szCs w:val="16"/>
      <w:lang w:val="tr-TR" w:eastAsia="tr-TR" w:bidi="ar-SA"/>
    </w:rPr>
  </w:style>
  <w:style w:type="character" w:styleId="Kpr">
    <w:name w:val="Hyperlink"/>
    <w:basedOn w:val="VarsaylanParagrafYazTipi"/>
    <w:uiPriority w:val="99"/>
    <w:unhideWhenUsed/>
    <w:rsid w:val="0072010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392662">
      <w:bodyDiv w:val="1"/>
      <w:marLeft w:val="0"/>
      <w:marRight w:val="0"/>
      <w:marTop w:val="0"/>
      <w:marBottom w:val="0"/>
      <w:divBdr>
        <w:top w:val="none" w:sz="0" w:space="0" w:color="auto"/>
        <w:left w:val="none" w:sz="0" w:space="0" w:color="auto"/>
        <w:bottom w:val="none" w:sz="0" w:space="0" w:color="auto"/>
        <w:right w:val="none" w:sz="0" w:space="0" w:color="auto"/>
      </w:divBdr>
    </w:div>
    <w:div w:id="433408257">
      <w:bodyDiv w:val="1"/>
      <w:marLeft w:val="0"/>
      <w:marRight w:val="0"/>
      <w:marTop w:val="0"/>
      <w:marBottom w:val="0"/>
      <w:divBdr>
        <w:top w:val="none" w:sz="0" w:space="0" w:color="auto"/>
        <w:left w:val="none" w:sz="0" w:space="0" w:color="auto"/>
        <w:bottom w:val="none" w:sz="0" w:space="0" w:color="auto"/>
        <w:right w:val="none" w:sz="0" w:space="0" w:color="auto"/>
      </w:divBdr>
      <w:divsChild>
        <w:div w:id="1150974568">
          <w:marLeft w:val="0"/>
          <w:marRight w:val="0"/>
          <w:marTop w:val="100"/>
          <w:marBottom w:val="100"/>
          <w:divBdr>
            <w:top w:val="none" w:sz="0" w:space="0" w:color="auto"/>
            <w:left w:val="none" w:sz="0" w:space="0" w:color="auto"/>
            <w:bottom w:val="none" w:sz="0" w:space="0" w:color="auto"/>
            <w:right w:val="none" w:sz="0" w:space="0" w:color="auto"/>
          </w:divBdr>
          <w:divsChild>
            <w:div w:id="452023283">
              <w:marLeft w:val="0"/>
              <w:marRight w:val="0"/>
              <w:marTop w:val="0"/>
              <w:marBottom w:val="0"/>
              <w:divBdr>
                <w:top w:val="none" w:sz="0" w:space="0" w:color="auto"/>
                <w:left w:val="none" w:sz="0" w:space="0" w:color="auto"/>
                <w:bottom w:val="none" w:sz="0" w:space="0" w:color="auto"/>
                <w:right w:val="none" w:sz="0" w:space="0" w:color="auto"/>
              </w:divBdr>
              <w:divsChild>
                <w:div w:id="997460786">
                  <w:marLeft w:val="0"/>
                  <w:marRight w:val="0"/>
                  <w:marTop w:val="0"/>
                  <w:marBottom w:val="0"/>
                  <w:divBdr>
                    <w:top w:val="none" w:sz="0" w:space="0" w:color="auto"/>
                    <w:left w:val="none" w:sz="0" w:space="0" w:color="auto"/>
                    <w:bottom w:val="none" w:sz="0" w:space="0" w:color="auto"/>
                    <w:right w:val="none" w:sz="0" w:space="0" w:color="auto"/>
                  </w:divBdr>
                  <w:divsChild>
                    <w:div w:id="687680590">
                      <w:marLeft w:val="0"/>
                      <w:marRight w:val="0"/>
                      <w:marTop w:val="0"/>
                      <w:marBottom w:val="0"/>
                      <w:divBdr>
                        <w:top w:val="none" w:sz="0" w:space="0" w:color="auto"/>
                        <w:left w:val="none" w:sz="0" w:space="0" w:color="auto"/>
                        <w:bottom w:val="none" w:sz="0" w:space="0" w:color="auto"/>
                        <w:right w:val="none" w:sz="0" w:space="0" w:color="auto"/>
                      </w:divBdr>
                      <w:divsChild>
                        <w:div w:id="1478885707">
                          <w:marLeft w:val="0"/>
                          <w:marRight w:val="0"/>
                          <w:marTop w:val="0"/>
                          <w:marBottom w:val="0"/>
                          <w:divBdr>
                            <w:top w:val="none" w:sz="0" w:space="0" w:color="auto"/>
                            <w:left w:val="none" w:sz="0" w:space="0" w:color="auto"/>
                            <w:bottom w:val="none" w:sz="0" w:space="0" w:color="auto"/>
                            <w:right w:val="none" w:sz="0" w:space="0" w:color="auto"/>
                          </w:divBdr>
                          <w:divsChild>
                            <w:div w:id="570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3646963">
      <w:bodyDiv w:val="1"/>
      <w:marLeft w:val="0"/>
      <w:marRight w:val="0"/>
      <w:marTop w:val="0"/>
      <w:marBottom w:val="0"/>
      <w:divBdr>
        <w:top w:val="none" w:sz="0" w:space="0" w:color="auto"/>
        <w:left w:val="none" w:sz="0" w:space="0" w:color="auto"/>
        <w:bottom w:val="none" w:sz="0" w:space="0" w:color="auto"/>
        <w:right w:val="none" w:sz="0" w:space="0" w:color="auto"/>
      </w:divBdr>
    </w:div>
    <w:div w:id="1084188769">
      <w:bodyDiv w:val="1"/>
      <w:marLeft w:val="0"/>
      <w:marRight w:val="0"/>
      <w:marTop w:val="0"/>
      <w:marBottom w:val="0"/>
      <w:divBdr>
        <w:top w:val="none" w:sz="0" w:space="0" w:color="auto"/>
        <w:left w:val="none" w:sz="0" w:space="0" w:color="auto"/>
        <w:bottom w:val="none" w:sz="0" w:space="0" w:color="auto"/>
        <w:right w:val="none" w:sz="0" w:space="0" w:color="auto"/>
      </w:divBdr>
    </w:div>
    <w:div w:id="1214317924">
      <w:bodyDiv w:val="1"/>
      <w:marLeft w:val="0"/>
      <w:marRight w:val="0"/>
      <w:marTop w:val="0"/>
      <w:marBottom w:val="0"/>
      <w:divBdr>
        <w:top w:val="none" w:sz="0" w:space="0" w:color="auto"/>
        <w:left w:val="none" w:sz="0" w:space="0" w:color="auto"/>
        <w:bottom w:val="none" w:sz="0" w:space="0" w:color="auto"/>
        <w:right w:val="none" w:sz="0" w:space="0" w:color="auto"/>
      </w:divBdr>
      <w:divsChild>
        <w:div w:id="1725254912">
          <w:marLeft w:val="547"/>
          <w:marRight w:val="0"/>
          <w:marTop w:val="115"/>
          <w:marBottom w:val="0"/>
          <w:divBdr>
            <w:top w:val="none" w:sz="0" w:space="0" w:color="auto"/>
            <w:left w:val="none" w:sz="0" w:space="0" w:color="auto"/>
            <w:bottom w:val="none" w:sz="0" w:space="0" w:color="auto"/>
            <w:right w:val="none" w:sz="0" w:space="0" w:color="auto"/>
          </w:divBdr>
        </w:div>
        <w:div w:id="107361077">
          <w:marLeft w:val="547"/>
          <w:marRight w:val="0"/>
          <w:marTop w:val="115"/>
          <w:marBottom w:val="0"/>
          <w:divBdr>
            <w:top w:val="none" w:sz="0" w:space="0" w:color="auto"/>
            <w:left w:val="none" w:sz="0" w:space="0" w:color="auto"/>
            <w:bottom w:val="none" w:sz="0" w:space="0" w:color="auto"/>
            <w:right w:val="none" w:sz="0" w:space="0" w:color="auto"/>
          </w:divBdr>
        </w:div>
        <w:div w:id="67923263">
          <w:marLeft w:val="547"/>
          <w:marRight w:val="0"/>
          <w:marTop w:val="115"/>
          <w:marBottom w:val="0"/>
          <w:divBdr>
            <w:top w:val="none" w:sz="0" w:space="0" w:color="auto"/>
            <w:left w:val="none" w:sz="0" w:space="0" w:color="auto"/>
            <w:bottom w:val="none" w:sz="0" w:space="0" w:color="auto"/>
            <w:right w:val="none" w:sz="0" w:space="0" w:color="auto"/>
          </w:divBdr>
        </w:div>
        <w:div w:id="891964727">
          <w:marLeft w:val="547"/>
          <w:marRight w:val="0"/>
          <w:marTop w:val="115"/>
          <w:marBottom w:val="0"/>
          <w:divBdr>
            <w:top w:val="none" w:sz="0" w:space="0" w:color="auto"/>
            <w:left w:val="none" w:sz="0" w:space="0" w:color="auto"/>
            <w:bottom w:val="none" w:sz="0" w:space="0" w:color="auto"/>
            <w:right w:val="none" w:sz="0" w:space="0" w:color="auto"/>
          </w:divBdr>
        </w:div>
      </w:divsChild>
    </w:div>
    <w:div w:id="1370184202">
      <w:bodyDiv w:val="1"/>
      <w:marLeft w:val="0"/>
      <w:marRight w:val="0"/>
      <w:marTop w:val="0"/>
      <w:marBottom w:val="0"/>
      <w:divBdr>
        <w:top w:val="none" w:sz="0" w:space="0" w:color="auto"/>
        <w:left w:val="none" w:sz="0" w:space="0" w:color="auto"/>
        <w:bottom w:val="none" w:sz="0" w:space="0" w:color="auto"/>
        <w:right w:val="none" w:sz="0" w:space="0" w:color="auto"/>
      </w:divBdr>
    </w:div>
    <w:div w:id="1489635826">
      <w:bodyDiv w:val="1"/>
      <w:marLeft w:val="0"/>
      <w:marRight w:val="0"/>
      <w:marTop w:val="0"/>
      <w:marBottom w:val="0"/>
      <w:divBdr>
        <w:top w:val="none" w:sz="0" w:space="0" w:color="auto"/>
        <w:left w:val="none" w:sz="0" w:space="0" w:color="auto"/>
        <w:bottom w:val="none" w:sz="0" w:space="0" w:color="auto"/>
        <w:right w:val="none" w:sz="0" w:space="0" w:color="auto"/>
      </w:divBdr>
    </w:div>
    <w:div w:id="1527131907">
      <w:bodyDiv w:val="1"/>
      <w:marLeft w:val="0"/>
      <w:marRight w:val="0"/>
      <w:marTop w:val="0"/>
      <w:marBottom w:val="0"/>
      <w:divBdr>
        <w:top w:val="none" w:sz="0" w:space="0" w:color="auto"/>
        <w:left w:val="none" w:sz="0" w:space="0" w:color="auto"/>
        <w:bottom w:val="none" w:sz="0" w:space="0" w:color="auto"/>
        <w:right w:val="none" w:sz="0" w:space="0" w:color="auto"/>
      </w:divBdr>
    </w:div>
    <w:div w:id="19707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can\Desktop\3.SINIF%20D&#214;K&#220;MAN\Z&#220;MRE\&#214;l&#231;me%20ve%20De&#287;erlendirme\PORTFOLYO%20SUNUMU.pp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771A3-56AB-4F07-8BDC-A65387A89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4095</Words>
  <Characters>23345</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şerafettin</dc:creator>
  <cp:keywords>www.sorubak.com</cp:keywords>
  <dc:description>www.sorubak.com</dc:description>
  <cp:lastModifiedBy>Dogan</cp:lastModifiedBy>
  <cp:revision>www.sorubak.com</cp:revision>
  <dcterms:created xsi:type="dcterms:W3CDTF">2013-09-27T17:26:00Z</dcterms:created>
  <dcterms:modified xsi:type="dcterms:W3CDTF">2013-10-02T06:42:00Z</dcterms:modified>
  <cp:category>www.sorubak.com</cp:category>
</cp:coreProperties>
</file>