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8F5" w:rsidRDefault="00BD0FA3">
      <w:bookmarkStart w:id="0" w:name="_GoBack"/>
      <w:bookmarkEnd w:id="0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1- İran –Irak savaşında Amerika nasıl bir tutum izlemiştir ? (10 P 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2- CampDawidAndlaşması (1979) kimler arasında olmuştur sonuçları hakkında bilgi veriniz (10 P 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3- Türkiye 1930-1950 yılları arasında ne tür ekonomik bir politika uygulamıştır ? (10 P 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4- OPEC(Petrol İhraç Eden Ülkeler Örgütü ) kurulma amacı ve üye ülkeleri yazınız ? (10 P 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5- Askeri darbeleri ve bu dönemde değişen anayasaları yazınız ? (10 P 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6-“Hitler,II.Dünya Savaşı,Türkiye,Birleşmişmilletler,soğuk savaş  ” kavramlarını tanım yapmadan tarihi anlamına uygun bir paragraf içinde kullanınız?(en az beş cümle ) (12 P 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7-Aşağıdaki sorularda boşluklara doğru kelimeleri yerleştiriniz ? ( 5*2=10 )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a)II. Dünya Savaşı’ndan ABD ve SSCB’nin dünyanın en büyük iki devleti olarak çıkması …………………………………………. yol açmıştır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b)Berlin Buhranı’ndan sonra ABD, Fransa ve İngiltere kendi işgal bölgelerinde ……………………………………………………………devletinin kurulmasını desteklemiştir.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c)Almanya’nın ……………………………antlaşmasını geçersiz kılmak istemesi II. Dünya Savaşı’nın çıkmasına yol açmıştır.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d)SSCB, ABD’ye karşı askeri güvenliği sağlamak amacıyla Doğu Avrupa ülkeleriyle 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……………………………….kurmuştur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Körfez Savaşı …………………………………….  ‘ın…………………………………..işgali ile başlamıştır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8-Aşağıdaki ifadeler Doğru ise “D”,Yanlış ise “Y” harfi ile belirtiniz ? (5*2=10 P)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(     )Körfez savaşında Türkiye ABD’nin yanında askeri müdaheleye katılmıştır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(     )Türkiye 20 yıllık tek parti dönemi yaşamıştır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(     )Robert Schuman Avrupa’nın birleşmesi için çaba harcayan Fransız diplomattır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(     )ABD Vietnam savaşında kaybettiği prestiji Orta Doğu da yakalamaya çalışmıştır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(     )Almanya soykırım yaptığını kabul ederek İsrail’e tazminat ödemiştir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9-Aşağıdaki test sorularını üzerinde yapınız ? (6*3=10 P)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1- Türkiye, II. Dünya Savaşı'na katılmadığı halde ekonomisi durgunluk yaşamış ve kalkınma hızı yavaşlamıştır. Bu durumun yaşanmasında,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I-İşgücünün büyük bir bölümünün silah altına alınması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II-Savaş ortamı nedeniyle yatırımların durması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III-Halkın alım gücünün azalması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Hangilerinin etkili olduğu söylenebilir?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Yalnız l   b) Yalnız II   c) Yalnız III         d) I ve II       e) I, II ve III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2- İngiltere Dışişleri Bakanı Balfour, 2 Kasım 1917’de Siyonist Federasyonu Başkanı bankacı LordRothschild'a gönderdiği mektup Balfour Deklarasyonu olarak kabul edilmiştir. Bu deklarasyonun aşağıdakilerden hangisine yönelik olduğu söylenebilir?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Osmanlıların Ortadoğu’dan atılması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Osmanlılarla barış antlaşması imzalanması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Mısır’daki İngiliz hâkimiyetinin kaldırılması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Ortadoğu’da İsrail Devleti’nin kurulması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Bağımsız bir Arap devletinin kurulması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3) İsrail Devletinin 1948 yılında kurulması ile bazı Arap devletleri birleşerek işgali yok etmek amacı ile bir savaş başlatmışlardır.İsrail’e savaş açmayan devlet aşağıdakilerden hangisidir 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Mısır       b) Ürdün          c) İran              d) Suriye             e) Lübnan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4)Aşağıdakilerden hangisi XX. yy’da yaşanan gelişmelerden değildir?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II. Dünya Savaşı b) Kore Savaşı  c)Amerika’da 11 eylül olayı d) Hatay’ın Bağımsız olması  e)  Kıbrıs Barış Harekatı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5) 20. yy.da tüm insanlık üzerinde etkili olan önemli buluşlar arasında aşağıdakilerden hangisi gösterilemez?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Radyo     b) Sinema        c) Matbaa            d) Bilgisayar           e) Nükleer silah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6- II. Dünya Savaşı’nda savaşın gidişatıyla ilgili kararlar alınan konferanslar arasında aşağıdakilerden hangisi yoktur?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Kazablanka            b) Quebec           c) Moskova            d) Potsdam          e) Kahire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hyperlink r:id="rId6" w:history="1">
        <w:r w:rsidR="003E5EFF" w:rsidRPr="001C7099">
          <w:rPr>
            <w:rStyle w:val="Kpr"/>
            <w:color w:val="000000" w:themeColor="text1"/>
          </w:rPr>
          <w:t>www.sorubak.com</w:t>
        </w:r>
      </w:hyperlink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NOT BAREMİ : SORULARIN PUANLARI ÜZERİNDEDİR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BAŞARILAR DİLERİM                                                                                                                                   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lastRenderedPageBreak/>
        <w:t>                                                                         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TARİH ÖĞRETMENİ</w:t>
      </w:r>
    </w:p>
    <w:sectPr w:rsidR="00D318F5" w:rsidSect="005F3E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0325" w:rsidRDefault="000D0325" w:rsidP="00671163">
      <w:pPr>
        <w:spacing w:after="0" w:line="240" w:lineRule="auto"/>
      </w:pPr>
      <w:r>
        <w:separator/>
      </w:r>
    </w:p>
  </w:endnote>
  <w:endnote w:type="continuationSeparator" w:id="1">
    <w:p w:rsidR="000D0325" w:rsidRDefault="000D0325" w:rsidP="00671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163" w:rsidRDefault="0067116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163" w:rsidRDefault="0067116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163" w:rsidRDefault="0067116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0325" w:rsidRDefault="000D0325" w:rsidP="00671163">
      <w:pPr>
        <w:spacing w:after="0" w:line="240" w:lineRule="auto"/>
      </w:pPr>
      <w:r>
        <w:separator/>
      </w:r>
    </w:p>
  </w:footnote>
  <w:footnote w:type="continuationSeparator" w:id="1">
    <w:p w:rsidR="000D0325" w:rsidRDefault="000D0325" w:rsidP="00671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163" w:rsidRDefault="0067116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163" w:rsidRDefault="0067116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163" w:rsidRDefault="0067116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3A4435"/>
    <w:rsid w:val="000D0325"/>
    <w:rsid w:val="003A4435"/>
    <w:rsid w:val="003E5EFF"/>
    <w:rsid w:val="005F3EF6"/>
    <w:rsid w:val="00671163"/>
    <w:rsid w:val="00BD0FA3"/>
    <w:rsid w:val="00D318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E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BD0FA3"/>
  </w:style>
  <w:style w:type="paragraph" w:styleId="stbilgi">
    <w:name w:val="header"/>
    <w:basedOn w:val="Normal"/>
    <w:link w:val="stbilgiChar"/>
    <w:uiPriority w:val="99"/>
    <w:unhideWhenUsed/>
    <w:rsid w:val="00671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1163"/>
  </w:style>
  <w:style w:type="paragraph" w:styleId="Altbilgi">
    <w:name w:val="footer"/>
    <w:basedOn w:val="Normal"/>
    <w:link w:val="AltbilgiChar"/>
    <w:uiPriority w:val="99"/>
    <w:unhideWhenUsed/>
    <w:rsid w:val="00671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1163"/>
  </w:style>
  <w:style w:type="character" w:styleId="Kpr">
    <w:name w:val="Hyperlink"/>
    <w:basedOn w:val="VarsaylanParagrafYazTipi"/>
    <w:uiPriority w:val="99"/>
    <w:unhideWhenUsed/>
    <w:rsid w:val="003E5E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BD0FA3"/>
  </w:style>
  <w:style w:type="paragraph" w:styleId="stbilgi">
    <w:name w:val="header"/>
    <w:basedOn w:val="Normal"/>
    <w:link w:val="stbilgiChar"/>
    <w:uiPriority w:val="99"/>
    <w:unhideWhenUsed/>
    <w:rsid w:val="00671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1163"/>
  </w:style>
  <w:style w:type="paragraph" w:styleId="Altbilgi">
    <w:name w:val="footer"/>
    <w:basedOn w:val="Normal"/>
    <w:link w:val="AltbilgiChar"/>
    <w:uiPriority w:val="99"/>
    <w:unhideWhenUsed/>
    <w:rsid w:val="00671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11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570</Words>
  <Characters>3249</Characters>
  <Application>Microsoft Office Word</Application>
  <DocSecurity>0</DocSecurity>
  <Lines>27</Lines>
  <Paragraphs>7</Paragraphs>
  <ScaleCrop>false</ScaleCrop>
  <Company/>
  <LinksUpToDate>false</LinksUpToDate>
  <CharactersWithSpaces>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Orkun</dc:creator>
  <cp:keywords>www.sorubak.com</cp:keywords>
  <dc:description>www.sorubak.com</dc:description>
  <cp:lastModifiedBy>DELL</cp:lastModifiedBy>
  <cp:revision>4</cp:revision>
  <dcterms:created xsi:type="dcterms:W3CDTF">2013-03-19T07:48:00Z</dcterms:created>
  <dcterms:modified xsi:type="dcterms:W3CDTF">2014-03-10T20:59:00Z</dcterms:modified>
</cp:coreProperties>
</file>