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C4" w:rsidRPr="00E828C4" w:rsidRDefault="00E828C4" w:rsidP="00E828C4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E828C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tr-TR"/>
        </w:rPr>
        <w:t>TİCARET MESLEK LİSESİ MESLEKİ GELİŞİM DERSİ</w:t>
      </w:r>
    </w:p>
    <w:p w:rsidR="00E828C4" w:rsidRPr="00E828C4" w:rsidRDefault="00E828C4" w:rsidP="00E828C4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E828C4"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imes New Roman"/>
          <w:b/>
          <w:bCs/>
          <w:color w:val="434343"/>
          <w:sz w:val="18"/>
          <w:szCs w:val="18"/>
          <w:lang w:eastAsia="tr-TR"/>
        </w:rPr>
        <w:t>1. DÖNEM 2. YAZILI SINAV SORULARI</w:t>
      </w:r>
      <w:r w:rsidRPr="00E828C4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434343"/>
          <w:sz w:val="18"/>
          <w:szCs w:val="18"/>
          <w:lang w:eastAsia="tr-TR"/>
        </w:rPr>
      </w:pPr>
      <w:r w:rsidRPr="00E828C4">
        <w:rPr>
          <w:rFonts w:ascii="Verdana" w:eastAsia="Times New Roman" w:hAnsi="Verdana" w:cs="Times New Roman"/>
          <w:b/>
          <w:bCs/>
          <w:color w:val="434343"/>
          <w:sz w:val="18"/>
          <w:szCs w:val="18"/>
          <w:lang w:eastAsia="tr-TR"/>
        </w:rPr>
        <w:t>1. Muhakeme kavramının tanımı aşağıdaki seçeneklerden hangisinde doğru olarak verilmiştir</w:t>
      </w:r>
      <w:r w:rsidRPr="00E828C4">
        <w:rPr>
          <w:rFonts w:ascii="Verdana" w:eastAsia="Times New Roman" w:hAnsi="Verdana" w:cs="Times New Roman"/>
          <w:color w:val="000000"/>
          <w:sz w:val="18"/>
          <w:szCs w:val="18"/>
          <w:lang w:eastAsia="tr-TR"/>
        </w:rPr>
        <w:t>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Gerek iç gerekse dış dünyadan edinilen bilgilerin yorumlanması ve düzenlenmesidir.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Yaşanılanları, öğrenilenleri ve algılananları, geçmiş ve gelecekle ilişkisini bilinçli olarak zihinde saklama gücüdür.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Bilgiyi belirli bir anlam çıkarma ve sonuca varma amacıyla kullanabilme yeteneğidir.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Bilgi ve çözümlerin sebep-sonuç ilişkisi içerisinde değerlendirilip yorumlanmasıdır.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2. Aşağıdakilerden hangisi iyi bir sunum için yapılması gerekenlerden birisi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Konunuzu ve amacınızı belirleyebilmek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Dinleyicileri tanımaya çalışmak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Olabildiğince fazla bilgi aktarmaya çalışmak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Temel noktaları tanımlamak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="005B5665" w:rsidRPr="00A454E5">
        <w:rPr>
          <w:color w:val="000000" w:themeColor="text1"/>
        </w:rPr>
        <w:fldChar w:fldCharType="begin"/>
      </w:r>
      <w:r w:rsidR="005B5665" w:rsidRPr="00A454E5">
        <w:rPr>
          <w:color w:val="000000" w:themeColor="text1"/>
        </w:rPr>
        <w:instrText xml:space="preserve"> HYPERLINK "http://www.sorubak.com" </w:instrText>
      </w:r>
      <w:r w:rsidR="005B5665" w:rsidRPr="00A454E5">
        <w:rPr>
          <w:color w:val="000000" w:themeColor="text1"/>
        </w:rPr>
        <w:fldChar w:fldCharType="separate"/>
      </w:r>
      <w:r w:rsidR="005B5665" w:rsidRPr="00A454E5">
        <w:rPr>
          <w:rStyle w:val="Kpr"/>
          <w:color w:val="000000" w:themeColor="text1"/>
        </w:rPr>
        <w:t>www.sorubak.com</w:t>
      </w:r>
      <w:r w:rsidR="005B5665" w:rsidRPr="00A454E5">
        <w:rPr>
          <w:color w:val="000000" w:themeColor="text1"/>
        </w:rPr>
        <w:fldChar w:fldCharType="end"/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3. “Bir unvana sahip, esas sermayesi belirli, payları bölünmüş ve borçlarından dolayı yalnız sermayesi ile sorumlu olan şirkettir” tanımı aşağıdakilerden hangisini ifade eder?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Limitet şirket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Anonim şirket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Adi komandit şirket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Kooperatifler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4. İş fikrinin bağlantıda olacağı piyasaların ve genel özelliklerinin belirlenmesinden sonra girişimci neyin analizini yapmalıdır?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Sektörün    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Müşteri kitlesinin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Girdi piyasalarının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İş gücünün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5. Aşağıdakilerden hangisi organizasyonun aşamalarından biri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İşlerin organizasyonu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İnsan gücünün organizasyonu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Finans kaynakları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Yer, araç ve yönetimlerin belirlenmesi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6. Aşağıda bir iş planı hazırlanırken dikkat edilecek kuralar verilmiştir. Bunlardan hangisi yanlış verilmiştir?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Bir iş planı yapılırken ana başlıklar belirlenip bunlar için ayrı dosyalar oluşturulmalıdır.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Bilgiler toplanıp incelendikçe pazar araştırması, maliyet, mali tasarılar gibi uygun başlıklar altında dosyalar düzenlenebilir.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 planı yazılırken temel noktalar ile ele alınan araştırmadan çabuk ve doğru sonuçlar çıkarmak üzerinde durulmalıdır.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Çok fazla sözcük ile dolu raporlar etkileyici gözükecektir. Bu planın içeriğinden daha önemlidir.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7. Kendi adına bağımsız çalışanların işe başladıktan sonra zorunlu veya kendilerinin başvurdukları sosyal güvenlik sistemi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SGK                   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Sağlık Bakanlığı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TÜİK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Hepsi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8. İşletmenin üretim kapasitesini artırmak belirli bir süre içersinde, mevcut iş gücü</w:t>
      </w:r>
      <w:proofErr w:type="gramStart"/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,……….</w:t>
      </w:r>
      <w:proofErr w:type="gramEnd"/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ve teknoloji gibi üretim faktörlerini rasyonel biçimde kullanarak meydana getirebileceği üretim miktarının  artırılmasıdır.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Makine 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Kapasite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Üretim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Kaynak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9. İş yerinde çalışmayı durdurmak veya işin niteliğine göre yavaşlatmak ifadesi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Lokavt 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Grev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Sözleşme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Fesih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10. Aşağıdakilerden hangisi hedef belirlemede yardımcı olacak unsurlardan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Kendini mümkün olduğunca iyi tanımak.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Gelişme arzusu içinde olmak.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Olumlu düşüncelerden hareket etmek.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Zaman ve kaynakları dikkate almamak.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11. Hizmet sözleşmesini feshetmek isteyen tarafın, fesih tarihinden belli bir süre önce </w:t>
      </w:r>
      <w:proofErr w:type="spellStart"/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bunukarşı</w:t>
      </w:r>
      <w:proofErr w:type="spellEnd"/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 xml:space="preserve"> tarafa bildirimle haber vermesi ifadesi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Fesih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Feshi ihbar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Sözleşme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Grev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12. Binanın; büyüklüğünün, yerinin, planının, konumunun ve gerekli ticaret araçlarının tanımlanması ifadesi hangi bölüme ait bilgilerdir.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yerine ait bilgiler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Pazarlama stratejilerine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İşe ait bilgiler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Mali düzenlemelere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13. Aşağıdaki tanımlamalardan hangisi bireyin zihinsel özellikleriyle ilgili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Anlama ve yorumlama ile ilgili niteliklerdir.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Zaman içerisinde gelişir ve olgunlaşır.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Hem kişisel hem de çevre faktörlerinden etkilenir.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Refleks hareketlerden oluşur.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14. Aşağıdakilerden hangisi problem çözme çabasını olumsuz etkilemez?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Metotlu çalışmamak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Sorunu yanlış tanımlamak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Risk alamamak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Esnek düşünmek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15. Öncelikle girişimci iş fikri belirlerken aşağıdaki kaynaklardan hangisinden yararlanmaz?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deneyimleri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Ortaklar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Bilgi ve becerileri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Piyasadaki fırsatlar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16. Sanatkâr, esnaf, sanayici ve serbest melek erbabının oluşturduğu şirket türünde aşağıdakilerden hangisi yanlıştır?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Sermayenin tamamı işletme sahibine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Yönetim ortaklara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Kâr ve zararın tamamı işletme sahibine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İşletme yönetimi, sermayesi işletme sahibine aittir.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17. İşletmelerin, amacına ulaşmak için ne gibi işlerin yapılması gerektiğini, bunların sırasını, zamanını, süresini, kimler tarafından ve hangi yollar izlenerek yapılacağını gösteren tasarı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Plan 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Araştırma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Örgütleme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Planlama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18. Yatırımcı veya faizle finans sağlayan kişi kurum veya kuruluşlara iş tasarısı hakkında bilgi veren dokümana ne ad verilir?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planı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Doküman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İş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Kredi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19. Aşağıdakilerden hangisi işletmenin kuruluş yerini etkileyen faktörlerden biri değildir?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İş gücü gereksinimi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İş fikri,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Çevresel etkiler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Enerji gereksinimi.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20. Bir hizmet sözleşmesine dayanarak herhangi bir işte ücret karşılığı çalışan kimse aşağıdakilerden hangisidir?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A. Usta 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B. İşçi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C. Çırak                 </w:t>
      </w:r>
    </w:p>
    <w:p w:rsidR="00E828C4" w:rsidRPr="00E828C4" w:rsidRDefault="00E828C4" w:rsidP="00E828C4">
      <w:pPr>
        <w:shd w:val="clear" w:color="auto" w:fill="FFFFFF"/>
        <w:spacing w:after="0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E828C4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E828C4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D. Kalfa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28C4"/>
    <w:rsid w:val="00164F42"/>
    <w:rsid w:val="005B5665"/>
    <w:rsid w:val="00CE3A90"/>
    <w:rsid w:val="00E828C4"/>
    <w:rsid w:val="00FC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5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806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2013-12-21T20:21:00Z</dcterms:created>
  <dcterms:modified xsi:type="dcterms:W3CDTF">2013-12-23T18:43:00Z</dcterms:modified>
  <cp:category>www.sorubak.com</cp:category>
</cp:coreProperties>
</file>