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781"/>
        <w:tblW w:w="10539" w:type="dxa"/>
        <w:tblCellMar>
          <w:left w:w="70" w:type="dxa"/>
          <w:right w:w="70" w:type="dxa"/>
        </w:tblCellMar>
        <w:tblLook w:val="04A0"/>
      </w:tblPr>
      <w:tblGrid>
        <w:gridCol w:w="378"/>
        <w:gridCol w:w="525"/>
        <w:gridCol w:w="2862"/>
        <w:gridCol w:w="698"/>
        <w:gridCol w:w="752"/>
        <w:gridCol w:w="752"/>
        <w:gridCol w:w="752"/>
        <w:gridCol w:w="752"/>
        <w:gridCol w:w="752"/>
        <w:gridCol w:w="752"/>
        <w:gridCol w:w="752"/>
        <w:gridCol w:w="420"/>
        <w:gridCol w:w="397"/>
      </w:tblGrid>
      <w:tr w:rsidR="001B3D45" w:rsidRPr="001B3D45" w:rsidTr="009F299C">
        <w:trPr>
          <w:trHeight w:val="142"/>
        </w:trPr>
        <w:tc>
          <w:tcPr>
            <w:tcW w:w="1053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C551D7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3-B</w:t>
            </w:r>
            <w:r w:rsidR="00410B3A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Sınıfı </w:t>
            </w:r>
            <w:r w:rsidR="0088427D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Hayat Bilgisi </w:t>
            </w:r>
            <w:r w:rsidR="00726841"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Performans Görevi Değerlendirme Ölçeği</w:t>
            </w:r>
          </w:p>
        </w:tc>
      </w:tr>
      <w:tr w:rsidR="009F299C" w:rsidRPr="001B3D45" w:rsidTr="009F299C">
        <w:trPr>
          <w:trHeight w:val="465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79C" w:rsidRPr="009F079C" w:rsidRDefault="009F079C" w:rsidP="00A309C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9F079C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Değerlendirme ölçütleri:</w:t>
            </w:r>
          </w:p>
          <w:p w:rsidR="009F079C" w:rsidRDefault="009F07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4:Çok iyi</w:t>
            </w:r>
          </w:p>
          <w:p w:rsidR="009F079C" w:rsidRDefault="009F07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3:İyi</w:t>
            </w:r>
          </w:p>
          <w:p w:rsidR="009F079C" w:rsidRDefault="009F07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2:Orta</w:t>
            </w:r>
          </w:p>
          <w:p w:rsidR="009F299C" w:rsidRDefault="009F07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1:Çalışma tekrarlama</w:t>
            </w:r>
            <w:r w:rsidR="009F299C"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="009F299C"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="009F299C"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="009F299C"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  <w:t xml:space="preserve">  0 - 44 </w:t>
            </w:r>
            <w:r w:rsidR="009F299C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–</w:t>
            </w:r>
            <w:r w:rsidR="009F299C"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Zayıf</w:t>
            </w:r>
          </w:p>
          <w:p w:rsidR="009F299C" w:rsidRDefault="009F29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45 - 54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Geliştirmeli</w:t>
            </w:r>
          </w:p>
          <w:p w:rsidR="009F299C" w:rsidRDefault="009F29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55 - 69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Orta</w:t>
            </w:r>
          </w:p>
          <w:p w:rsidR="009F299C" w:rsidRDefault="009F29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70 - 84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İyi</w:t>
            </w:r>
          </w:p>
          <w:p w:rsidR="009F299C" w:rsidRPr="001B3D45" w:rsidRDefault="009F29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85 - 100 - Çok İyi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299C" w:rsidRPr="00726841" w:rsidRDefault="009F299C" w:rsidP="00A309C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tr-TR"/>
              </w:rPr>
            </w:pPr>
          </w:p>
          <w:p w:rsidR="009F299C" w:rsidRPr="001B3D45" w:rsidRDefault="009F299C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1C5963">
              <w:rPr>
                <w:rFonts w:ascii="Calibri" w:eastAsia="Calibri" w:hAnsi="Calibri" w:cs="Times New Roman"/>
              </w:rPr>
              <w:t>Çalışmanın nasıl yapılacağını planlama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rPr>
                <w:rFonts w:ascii="Calibri" w:eastAsia="Calibri" w:hAnsi="Calibri" w:cs="Times New Roman"/>
              </w:rPr>
              <w:t>Ulaşılan bilgilerin yeterliliği</w:t>
            </w:r>
            <w:r w:rsidRPr="001B3D45">
              <w:rPr>
                <w:rFonts w:eastAsia="Times New Roman" w:cs="Arial"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1C5963">
              <w:rPr>
                <w:rFonts w:ascii="Calibri" w:eastAsia="Calibri" w:hAnsi="Calibri" w:cs="Times New Roman"/>
              </w:rPr>
              <w:t>Ödev konusu ile ilgili temel kavramları anlama, anlatma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1C5963">
              <w:rPr>
                <w:rFonts w:ascii="Calibri" w:eastAsia="Calibri" w:hAnsi="Calibri" w:cs="Times New Roman"/>
              </w:rPr>
              <w:t>Zamanı iyi kullanma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1C5963">
              <w:rPr>
                <w:rFonts w:ascii="Calibri" w:eastAsia="Calibri" w:hAnsi="Calibri" w:cs="Times New Roman"/>
              </w:rPr>
              <w:t>Raporun temizlik ve düzeni, görünüşü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1C5963">
              <w:rPr>
                <w:rFonts w:ascii="Calibri" w:eastAsia="Calibri" w:hAnsi="Calibri" w:cs="Times New Roman"/>
              </w:rPr>
              <w:t>Ortaya çıkan ürünün konunun amacına uygunluğu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1C5963">
              <w:rPr>
                <w:rFonts w:ascii="Calibri" w:eastAsia="Calibri" w:hAnsi="Calibri" w:cs="Times New Roman"/>
              </w:rPr>
              <w:t>Kaynakçanın belirtilmesi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rPr>
                <w:rFonts w:ascii="Calibri" w:eastAsia="Calibri" w:hAnsi="Calibri" w:cs="Times New Roman"/>
              </w:rPr>
              <w:t>Sunum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1B3D4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  <w:t>Toplam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9F299C" w:rsidRPr="009F299C" w:rsidRDefault="009F299C" w:rsidP="00A30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9F299C">
              <w:rPr>
                <w:sz w:val="20"/>
                <w:szCs w:val="20"/>
              </w:rPr>
              <w:t>Not (Alınan Puan / Alınabilecek En Yüksek Puan x 100) :</w:t>
            </w:r>
          </w:p>
        </w:tc>
      </w:tr>
      <w:tr w:rsidR="009F299C" w:rsidRPr="001B3D45" w:rsidTr="009F299C">
        <w:trPr>
          <w:trHeight w:val="7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Adı soyadı</w:t>
            </w: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99C" w:rsidRPr="001B3D45" w:rsidRDefault="009F299C" w:rsidP="00A30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99C" w:rsidRPr="001B3D45" w:rsidRDefault="009F299C" w:rsidP="00A30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MURAT KINIK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BAHATTİN 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EZGİ BOYRAZ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FADİME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HABİBE TÜRKMEN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HARUN TEKİN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HÜSEYİN ENES KARATAŞ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İBRAHİM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İSMİNAZ KOYUNCU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MELİNAY ŞAHİN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MERVE NUR ŞAHİN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MUHAMMED ENSAR PEKTAŞ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MUHİTTİN CAN AKAT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MÜCAHİT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NAZAR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NİSA NUR ÇETİNKAYA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OSMAN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RABİA TÜRKMEN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SELÇUK TOKGÖZ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SILA KARAGÜLLE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  <w:tr w:rsidR="009F299C" w:rsidRPr="001B3D45" w:rsidTr="009F299C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ŞAMİL YILDIRIM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bottom"/>
          </w:tcPr>
          <w:p w:rsidR="009F299C" w:rsidRPr="001B3D45" w:rsidRDefault="009F299C" w:rsidP="009F29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</w:p>
        </w:tc>
      </w:tr>
    </w:tbl>
    <w:p w:rsidR="00290802" w:rsidRDefault="00631EFF"/>
    <w:sectPr w:rsidR="00290802" w:rsidSect="0072684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EFF" w:rsidRDefault="00631EFF" w:rsidP="00726841">
      <w:pPr>
        <w:spacing w:after="0" w:line="240" w:lineRule="auto"/>
      </w:pPr>
      <w:r>
        <w:separator/>
      </w:r>
    </w:p>
  </w:endnote>
  <w:endnote w:type="continuationSeparator" w:id="0">
    <w:p w:rsidR="00631EFF" w:rsidRDefault="00631EFF" w:rsidP="0072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EFF" w:rsidRDefault="00631EFF" w:rsidP="00726841">
      <w:pPr>
        <w:spacing w:after="0" w:line="240" w:lineRule="auto"/>
      </w:pPr>
      <w:r>
        <w:separator/>
      </w:r>
    </w:p>
  </w:footnote>
  <w:footnote w:type="continuationSeparator" w:id="0">
    <w:p w:rsidR="00631EFF" w:rsidRDefault="00631EFF" w:rsidP="007268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D45"/>
    <w:rsid w:val="000A4BCA"/>
    <w:rsid w:val="001B3D45"/>
    <w:rsid w:val="002B3FEF"/>
    <w:rsid w:val="00350B17"/>
    <w:rsid w:val="00410B3A"/>
    <w:rsid w:val="004C0246"/>
    <w:rsid w:val="004C0890"/>
    <w:rsid w:val="00523CE6"/>
    <w:rsid w:val="005A52FD"/>
    <w:rsid w:val="00631A3E"/>
    <w:rsid w:val="00631EFF"/>
    <w:rsid w:val="006A2F20"/>
    <w:rsid w:val="00726841"/>
    <w:rsid w:val="00753D35"/>
    <w:rsid w:val="007E4A1C"/>
    <w:rsid w:val="0088427D"/>
    <w:rsid w:val="00910C82"/>
    <w:rsid w:val="009A557E"/>
    <w:rsid w:val="009F079C"/>
    <w:rsid w:val="009F299C"/>
    <w:rsid w:val="00A309CC"/>
    <w:rsid w:val="00B52076"/>
    <w:rsid w:val="00C551D7"/>
    <w:rsid w:val="00CE6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2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6841"/>
  </w:style>
  <w:style w:type="paragraph" w:styleId="Altbilgi">
    <w:name w:val="footer"/>
    <w:basedOn w:val="Normal"/>
    <w:link w:val="AltbilgiChar"/>
    <w:uiPriority w:val="99"/>
    <w:semiHidden/>
    <w:unhideWhenUsed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68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7413C3-39CA-4BA5-8FDD-6D8BE3A26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SELMAN</cp:lastModifiedBy>
  <cp:revision>3</cp:revision>
  <dcterms:created xsi:type="dcterms:W3CDTF">2012-12-15T21:38:00Z</dcterms:created>
  <dcterms:modified xsi:type="dcterms:W3CDTF">2012-12-15T23:01:00Z</dcterms:modified>
  <cp:category>www.sorubak.com</cp:category>
  <cp:version>www.sorubak.com</cp:version>
</cp:coreProperties>
</file>