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jc w:val="center"/>
        <w:spacing w:before="0" w:after="180" w:line="276" w:lineRule="auto"/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YAYIN VE İLETİŞİM KULÜBÜ EKİM AYLIK FAALİYET RAPORU</w:t>
      </w:r>
    </w:p>
    <w:p>
      <w:pPr>
        <w:jc w:val="both"/>
        <w:spacing w:before="4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Rapor No: 2</w:t>
      </w:r>
    </w:p>
    <w:p>
      <w:pPr>
        <w:jc w:val="center"/>
        <w:spacing w:before="0" w:after="10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........................................ MÜDÜRLÜĞÜNE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Yayın ve İletişim Kulübüne ait 2026-2027 Eğitim-Öğretim Yılı Ekim ayı kulüp faaliyet raporu aşağıdaki gibidir.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Bilgilerinize arz ederim.</w:t>
      </w:r>
    </w:p>
    <w:tbl>
      <w:tblPr>
        <w:tblW w:w="10306" w:type="dxa"/>
        <w:tblLayout w:type="fixed"/>
        <w:jc w:val="left"/>
        <w:tblInd w:w="0" w:type="dxa"/>
        <w:tblBorders>
          <w:top w:val="single" w:sz="8" w:space="0" w:color="555555"/>
          <w:left w:val="single" w:sz="8" w:space="0" w:color="555555"/>
          <w:bottom w:val="single" w:sz="8" w:space="0" w:color="555555"/>
          <w:right w:val="single" w:sz="8" w:space="0" w:color="555555"/>
          <w:insideH w:val="single" w:sz="6" w:space="0" w:color="777777"/>
          <w:insideV w:val="single" w:sz="6" w:space="0" w:color="777777"/>
        </w:tblBorders>
      </w:tblPr>
      <w:tblGrid>
        <w:gridCol w:w="950"/>
        <w:gridCol w:w="5600"/>
        <w:gridCol w:w="2300"/>
        <w:gridCol w:w="1456"/>
      </w:tblGrid>
      <w:tr>
        <w:trPr>
          <w:tblHeader/>
        </w:trPr>
        <w:tc>
          <w:tcPr>
            <w:tcW w:w="95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Tarih</w:t>
            </w:r>
          </w:p>
        </w:tc>
        <w:tc>
          <w:tcPr>
            <w:tcW w:w="56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Faaliyet Özeti</w:t>
            </w:r>
          </w:p>
        </w:tc>
        <w:tc>
          <w:tcPr>
            <w:tcW w:w="23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Hazırlanan Ürün / Materyal</w:t>
            </w:r>
          </w:p>
        </w:tc>
        <w:tc>
          <w:tcPr>
            <w:tcW w:w="1456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Belirli Gün ve Hafta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Ekim Ayı 1.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Haber, duyuru ve iletişim dili temelleri kavramları kısa açıklamalar, örnek durumlar ve okul yaşamına uygun uygulama fikirleriyle işlendi.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5N1K kartları, duyuru örnekleri, iletişim dili listesi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Ekim Ayı 2.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Kaynak doğrulama ve haber güvenilirliği hakkında güvenilir kaynaklardan araştırma yapıldı; kaynak adı, ana fikir, öğrenci çıkarımı ve çalışmaya katkı bölümleri dolduruldu.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Kaynak kontrol formları, haber inceleme notları, güvenilirlik listesi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Ekim Ayı 3.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Okul içi haber taslağı hazırlama için ilk ürün taslakları hazırlandı; başlık, açıklama, hedef kitle, materyal ve paylaşım biçimi belirlendi.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Haber taslakları, başlık çalışmaları, editör notları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Ekim Ayı 4.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Cumhuriyet Bayramı duyuru dili için kısa araştırma, slogan, duyuru, görsel düzen veya yansıtma metinlerinden oluşan çalışmalar hazırlandı.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Bayram duyuruları, pano metinleri, düzeltme notları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Cumhuriyet Bayramı</w:t>
            </w:r>
          </w:p>
        </w:tc>
      </w:tr>
    </w:tbl>
    <w:p>
      <w:pPr>
        <w:spacing w:before="120" w:after="0"/>
      </w:pPr>
    </w:p>
    <w:tbl>
      <w:tblPr>
        <w:tblW w:w="10306" w:type="dxa"/>
        <w:tblLayout w:type="fixed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10306"/>
      </w:tblGrid>
      <w:tr>
        <w:tc>
          <w:tcPr>
            <w:tcW w:w="1030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........................................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</w:tc>
      </w:tr>
    </w:tbl>
    <w:p>
      <w:pPr>
        <w:spacing w:before="180" w:after="0"/>
      </w:pP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13.09.2026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UYGUNDUR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YAYIN VE İLETİŞİM KULÜBÜ EKİM AYLIK FAALİYET RAPORU</dc:title>
  <dc:creator>Sorubak</dc:creator>
  <cp:lastModifiedBy>Sorubak</cp:lastModifiedBy>
  <dcterms:created xsi:type="dcterms:W3CDTF">2026-09-12T21:13:28Z</dcterms:created>
  <dcterms:modified xsi:type="dcterms:W3CDTF">2026-09-12T21:13:28Z</dcterms:modified>
</cp:coreProperties>
</file>