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Beden Eğitimi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Beden Eğitimi Ve Spor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Beden Eğitimi Ve Spor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Beden Eğitimi Ve Spor Dersinde Fiziksel Etkinlik, Spor Kültürü, Hareket Becerileri Ve Sağlıklı Yaşam Alışkanlıkları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Beden Eğitimi Ve Spor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Sağlık Okuryazarlığı, Fiziksel Uygunluk Ve Spor Kültürü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Katılımcı listesi kontrol edilerek toplantı başlatıldı.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 Eğitimi ve Spor dersine ilişkin yıl başı planlamalarının tutanak düzeni içinde ele alınacağını belirtti. Görüşmelerin açık, ölçülebilir ve uygulanabilir kararlarla tamamlanması gerektiği vurgulandı.</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başlıkları okunarak her maddenin hangi uygulama alanıyla ilişkili olduğu açıklandı.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dönem başında ortak anlayış oluşturulmasının sınıflar arasında uygulama birliği sağlayacağını dile getirdi. Ek görüşlerin dilek ve temenniler bölümünde değerlendirilmesi uygun görüldü.</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Bir önceki toplantıda alınan kararlar tutanak üzerinden kontrol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kararların sınıf düzeylerine göre farklı sonuçlar doğurabildiğini ve bu nedenle izleme notlarının önem taşıdığını ifade etti. Yeni dönem hazırlıklarında uygulanabilirliği devam eden kararların korunması uygun görüldü.</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Toplantı işleyişi, görev paylaşımı ve zümre dosyasında bulunması gereken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sorumlulukların öğretmenler arasında dengeli biçimde paylaşılmasının uygulama birliğini güçlendireceğini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kararların belirli aralıklarla gözden geçirilmesini önerdi.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Beden Eğitimi Ve Spor Dersi Öğretim Programına Uygunluğunun Görüşülmesi</w:t>
      </w:r>
    </w:p>
    <w:p>
      <w:pPr>
        <w:jc w:val="both"/>
        <w:spacing w:after="120"/>
      </w:pPr>
      <w:r>
        <w:rPr>
          <w:rFonts w:ascii="Times New Roman" w:hAnsi="Times New Roman" w:eastAsia="Times New Roman" w:cs="Times New Roman"/>
          <w:sz w:val="24"/>
          <w:szCs w:val="24"/>
        </w:rPr>
        <w:t xml:space="preserve">Yıl başı planlarının program, mevzuat ve okulun öğrenme ortamlarıyla ilişkisi üzerinde duruldu.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planlama yapılırken dersin amaçları ile öğrencilerin hazırbulunuşluk düzeylerinin birlikte dikkate alınmasının önemini belirtti. Sınıf düzeylerinde ortak uygulama ilkelerinin belirlenmesi gerektiği ifade edildi.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Beden Eğitimi Ve Spor Dersi Özelinde Değerlendirilmesi</w:t>
      </w:r>
    </w:p>
    <w:p>
      <w:pPr>
        <w:jc w:val="both"/>
        <w:spacing w:after="120"/>
      </w:pPr>
      <w:r>
        <w:rPr>
          <w:rFonts w:ascii="Times New Roman" w:hAnsi="Times New Roman" w:eastAsia="Times New Roman" w:cs="Times New Roman"/>
          <w:sz w:val="24"/>
          <w:szCs w:val="24"/>
        </w:rPr>
        <w:t xml:space="preserve">Maarif Modeli kapsamında 9, 10 ve 11. sınıflarda hedeflenen bilgi, beceri ve değer boyutları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yoğunluğu ile beceri gelişimi arasında denge kurulması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öğrenme kanıtlarının dönem içinde düzenli toplanmasının uygulamayı güçlendireceğini belirtti. Sınıf düzeylerine göre ortak uygulama ilkeleri belirlenmesi uygun görüldü.</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Programın hedefleri ile yıllık planlarda yer alacak konu sıralaması karşılaştırıldı.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 süresinin verimli kullanılması için yoğun başlıkların önceden belirlenmesinin yararlı olacağını söyledi. Ders planlarında öğrenme çıktılarıyla ölçme kanıtları arasında bağlantı kurulması benimsendi.</w:t>
      </w:r>
    </w:p>
    <w:p/>
    <w:p>
      <w:pPr>
        <w:jc w:val="left"/>
        <w:spacing w:after="80"/>
      </w:pPr>
      <w:r>
        <w:rPr>
          <w:rFonts w:ascii="Times New Roman" w:hAnsi="Times New Roman" w:eastAsia="Times New Roman" w:cs="Times New Roman"/>
          <w:sz w:val="24"/>
          <w:szCs w:val="24"/>
          <w:b w:val="1"/>
          <w:bCs w:val="1"/>
        </w:rPr>
        <w:t xml:space="preserve">9) Beden Eğitimi Ve Spor Dersinde Fiziksel Etkinlik, Spor Kültürü, Hareket Becerileri Ve Sağlıklı Yaşam Alışkanlıkları Çalışmalarının Planlanması</w:t>
      </w:r>
    </w:p>
    <w:p>
      <w:pPr>
        <w:jc w:val="both"/>
        <w:spacing w:after="120"/>
      </w:pPr>
      <w:r>
        <w:rPr>
          <w:rFonts w:ascii="Times New Roman" w:hAnsi="Times New Roman" w:eastAsia="Times New Roman" w:cs="Times New Roman"/>
          <w:sz w:val="24"/>
          <w:szCs w:val="24"/>
        </w:rPr>
        <w:t xml:space="preserve">Beden Eğitimi ve Spor dersinin temel beceri alanları üzerinde duruldu.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fiziksel etkinlik, spor kültürü, hareket becerileri ve sağlıklı yaşam alışkanlıkları çalışmalarında öğrenci ürünleri, kısa uygulamalar ve geri bildirimlerin birlikte kullanılmasının yararlı olacağını belirtti. Bu çalışmaların sınıf düzeyine göre kademeli biçimde yürütülmesi gerektiği vurgulandı.</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millî değerler ve ahlaki gelişim başlıklarının dönem içindeki ders süreçlerine yansıtılması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çalışmaların ayrı bir etkinlik gibi değil, uygun konu ve kazanımlarla birlikte yürütülmesinin etkili olacağını belirtti. Okulun değerler eğitimi çalışmalarıyla zümre planlarının uyumlu olması gerektiği vurgulandı.</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Yöntem ve tekniklerin dersin içeriğine göre nasıl çeşitlendirileceği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öğrencinin aktif olduğu uygulamaların öğrenme kalıcılığını artıracağını ifade etti. Okul temelli faaliyetlerin zümre takviminde görünür hâle getirilmesi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Özel eğitim, zenginleştirme ve destekleme başlıkları sınıf düzeyleri üzerinden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planların öğrencinin hazırbulunuşluğu ve ders içi katılımına göre güncellenebilmesi gerektiğini belirtti.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Mesleki paylaşım ve ders ziyareti süreçleri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öğretmenlerin farklı sınıf uygulamalarını görmesinin zümre içinde ortak dil oluşturacağını söyledi. Geri dönütlerin kısa notlarla kayıt altına alınması gerektiği değerlendirildi.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Beden Eğitimi Ve Spor Dersine Yansıtılmasının Görüşülmesi</w:t>
      </w:r>
    </w:p>
    <w:p>
      <w:pPr>
        <w:jc w:val="both"/>
        <w:spacing w:after="120"/>
      </w:pPr>
      <w:r>
        <w:rPr>
          <w:rFonts w:ascii="Times New Roman" w:hAnsi="Times New Roman" w:eastAsia="Times New Roman" w:cs="Times New Roman"/>
          <w:sz w:val="24"/>
          <w:szCs w:val="24"/>
        </w:rPr>
        <w:t xml:space="preserve">Akademik gelişmelerin ve dijital araçların ders uygulamalarına katkısı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güvenilir kaynak seçimi ve öğrencilerin doğru bilgiye ulaşma becerisinin önemli olduğunu belirtti. Yeni uygulamaların sınıf düzeyine uygun küçük denemelerle değerlendirilmesi gerektiği ifade edildi.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Öğretim materyallerinin temini, paylaşımı ve kullanım zamanı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bilişim araçlarının öğrenme sürecini destekleyecek biçimde seçilmesinin önemli olduğunu söyledi. Beden Eğitimi ve Spor dersinde kullanılacak temel kaynakların sınıf düzeylerine göre belirlenmesi uygun görüldü.</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Okul çevresinin öğrenme ortamı olarak nasıl kullanılabileceği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etkinliklerin ön hazırlık, uygulama ve değerlendirme aşamalarıyla birlikte tasarlanmasının gerekli olduğunu ifade etti. Beden Eğitimi ve Spor dersine uygun proje ve araştırma konularının öğrencilerin ilgisini artırabileceği belirtildi.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Ölçme değerlendirme sonuçlarının öğretim sürecine geri bildirim sağlaması gerektiği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sınav analizlerinde soru türü, kazanım dağılımı ve öğrenci yanıtlarının birlikte incelenmesini önerdi. Dönem sonunda başarı durumunun zümre düzeyinde yeniden ele alınması gerektiği belirtildi.</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sınavlara ilişkin takvim, hazırlık ve değerlendirme başlıkları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konu soru dağılım tablosunun sınav öncesi öğretmenlerce kontrol edilmesinin yararlı olacağını söyledi. Sonuçların sınıf düzeyinde analiz edilerek destekleme planına aktarılması benimsendi.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Ölçme araçlarında kullanılacak kontrol listesi, beceri değerlendirme ölçütleri ve puanlama esasları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öğretmenlerin aynı ölçütlerle değerlendirme yapmasının adalet duygusunu güçlendireceğini söyledi. Öğrenci ürünlerinin veya yanıtlarının objektif ölçütlerle incelenmesi gerektiği vurgulandı.</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Çeşitli sınav ve yarışmaların öğrenci gelişimine katkısı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sonuçların okul verileriyle birlikte değerlendirilmesinin daha sağlıklı eylem planı oluşturacağını ifade etti. Beden Eğitimi ve Spor dersiyle ilişkilendirilebilecek proje ve etkinliklerin dönem içinde duyurulması gerektiği belirtildi.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Ders içi etkinliklerde girişimcilik ve araştırma becerilerine yer verilmesi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sorun belirleme, çözüm önerme ve ürün ortaya koyma süreçlerinin desteklenmesini önerdi. Bu becerilerin ölçme değerlendirme sürecinde gözlem ve ürünlerle izlenebileceği ifade edildi.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Proje ve performans çalışmalarının ders kazanımlarıyla ilişkisi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öğrencinin yalnızca sonuç ürününün değil, hazırlık ve süreç becerilerinin de izlenmesi gerektiğini söyledi.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başlığı uygulama ortamları ve öğrenci sorumlulukları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güvenli davranış alışkanlığı kazanması için yönergelerin ders içinde tekrar edilmesini önerdi. Riskli durumların okul idaresiyle paylaşılması ve gerekli tedbirlerin önceden alınması benimsendi.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Karar verme, eleştirel düşünme ve problem çözme becerilerinin ders planlarına nasıl yansıtılacağı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kendi öğrenme sürecini değerlendirmesinin sosyal duygusal gelişimi de desteklediğini ifade etti. Etkinliklerde güvenli ve saygılı iletişim ortamı oluşturulması gerektiği belirtildi.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Millî, manevi ve ahlaki değerlerin yıl içindeki ders etkinliklerinde görünür hâle getirilmesi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değerlerin uygun metin, uygulama, araştırma veya tartışma süreçleriyle desteklenebileceğini söyledi. Bu çalışmaların öğrencilerin yaş düzeyi ve okul kültürüyle uyumlu olması gerektiği vurgulandı.</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Önleyici rehberlik, müdahale ve yönlendirme süreçlerinin zümre çalışmalarıyla ilişkisi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devamsızlık, motivasyon düşüklüğü ve uyum sorunlarının ders başarısını etkileyebileceğini ifade etti. Gerekli durumlarda rehberlik servisiyle birlikte öğrenciye uygun destek yolunun belirlenmesi gerektiği belirtildi.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Öğrenme alanları arasında bağlantı kuracak çalışmalar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bir konuyu farklı derslerin bakış açısıyla ele almasının öğrenmeyi derinleştireceğini söyledi. Zümreler arası iş birliğinin dönem başında planlanması gerektiği belirtildi.</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Çoklu okuryazarlık ve bütüncül gelişim başlıkları Beden Eğitimi ve Spor dersi açısından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bilgiye ulaşma, bilgiyi yorumlama ve sorumluluk alma becerilerinin ders sürecinde desteklenmesi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bedensel, zihinsel, duygusal, sosyal ve ahlaki gelişime katkı sağlayacak çalışmaların okulun genel planıyla uyumlu yürütülmesini ifade etti. Bu çalışmaların dönem içinde izlenebilir etkinliklerle desteklenmesi uygun görüldü.</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Sosyal sorumluluk faaliyetlerinin ders kazanımları ve değerler eğitimiyle bağlantısı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öğrencilerin sorumluluk alma ve iş birliği yapma becerilerinin bu çalışmalarla gelişebileceğini ifade etti. Uygulanacak faaliyetlerin dönem takvimine uygun seçilmesi gerektiği vurgulandı.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Başarıyı artırmaya yönelik tedbirlerin dönem başından itibaren planlanması gerektiği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düzenli geri bildirim almasının öğrenme sürecine katkı sağladığını belirtti. Destek çalışmalarının kazanım eksiklerine göre düzenlenmesi uygun görüldü.</w:t>
      </w:r>
    </w:p>
    <w:p/>
    <w:p>
      <w:pPr>
        <w:jc w:val="left"/>
        <w:spacing w:after="80"/>
      </w:pPr>
      <w:r>
        <w:rPr>
          <w:rFonts w:ascii="Times New Roman" w:hAnsi="Times New Roman" w:eastAsia="Times New Roman" w:cs="Times New Roman"/>
          <w:sz w:val="24"/>
          <w:szCs w:val="24"/>
          <w:b w:val="1"/>
          <w:bCs w:val="1"/>
        </w:rPr>
        <w:t xml:space="preserve">31) Sağlık Okuryazarlığı, Fiziksel Uygunluk Ve Spor Kültürü Çalışmalarının Planlanması</w:t>
      </w:r>
    </w:p>
    <w:p>
      <w:pPr>
        <w:jc w:val="both"/>
        <w:spacing w:after="120"/>
      </w:pPr>
      <w:r>
        <w:rPr>
          <w:rFonts w:ascii="Times New Roman" w:hAnsi="Times New Roman" w:eastAsia="Times New Roman" w:cs="Times New Roman"/>
          <w:sz w:val="24"/>
          <w:szCs w:val="24"/>
        </w:rPr>
        <w:t xml:space="preserve">Beden Eğitimi ve Spor dersine özgü okuryazarlık ve beceri çalışmaları sınıf düzeyleri açısından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sağlık okuryazarlığı, fiziksel uygunluk takibi, spor kültürü ve güvenli hareket alışkanlıkları alanlarında yapılacak uygulamaların öğrenci gelişimini görünür kılacağını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kaynak seçimi, uygulama süresi ve değerlendirme ölçütlerinin önceden belirlenmesi gerektiğini belirtti. Bu çalışmaların dönem planlarına dengeli biçimde yerleştirilmesi uygun görüldü.</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Ders yılı içinde yapılacak çalışmalar için gerekli araç gereç ve destek kalemleri ele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ortak kullanılacak materyallerin korunması ve erişilebilirliğinin sağlanması gerektiğini ifade etti. İhtiyaç listesinin dönem içinde güncellenebileceği belirtildi.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Öğrenci devam durumlarının düzenli takip edilmesi gerektiği ele alındı.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devamsızlık nedeniyle kaçırılan çalışmaların öğrencinin bireysel sorumluluğu ve öğretmen rehberliğiyle tamamlanmasının önemli olduğunu ifade etti. Gerekli durumlarda veli ve rehberlik servisiyle iletişim kurulması benimsendi.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Dilek ve temenniler kapsamında öğretmenlerin iyi dilekleri ve uygulamaya yönelik önerileri dinlendi.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materyal ve örnek etkinlik paylaşımının yıl içinde sürdürülmesini önerdi. Görüşlerin tutanağa yansıtılması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Görüşmeler sonunda alınan kararların uygulanabilirliği ve takip süreci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sınıf düzeylerinde ortak anlayışla yürütülmesinin önemli olduğunu belirtti. Alınan kararların zümre dosyasında saklanması gerektiği belirtildi.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Beden Eğitimi ve Spor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Beden Eğitimi ve Spor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Beden Eğitimi ve Spor dersinde fiziksel etkinlik, spor kültürü, hareket becerileri ve sağlıklı yaşam alışkanlıkları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Beden Eğitimi ve Spor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Beden Eğitimi ve Spor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Beden Eğitimi ve Spor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Bedensel okuryazarlık, sağlık okuryazarlığı ve takım çalışması bilinci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Beden Eğitimi ve Spor dersinde sağlık okuryazarlığı, fiziksel uygunluk takibi, spor kültürü ve güvenli hareket alışkanlıkları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2026-09-07T15:24:38+03:00</dcterms:created>
  <dcterms:modified xsi:type="dcterms:W3CDTF">2026-09-07T15:24:38+03:00</dcterms:modified>
</cp:coreProperties>
</file>

<file path=docProps/custom.xml><?xml version="1.0" encoding="utf-8"?>
<Properties xmlns="http://schemas.openxmlformats.org/officeDocument/2006/custom-properties" xmlns:vt="http://schemas.openxmlformats.org/officeDocument/2006/docPropsVTypes"/>
</file>