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DİN KÜLTÜRÜ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Din Kültürü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Din Kültürü Ve Ahlak Bilgisi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Din Kültürü Ve Ahlak Bilgisi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Din Kültürü Ve Ahlak Bilgisi Dersinde Kavram Öğretimi, Metin Yorumlama, Değerlerle İlişkilendirme Ve Ahlaki Muhakeme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Din Kültürü Ve Ahlak Bilgisi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Değer Okuryazarlığı, Kavram İnceleme Ve Metin Yorumlama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DİN KÜLTÜRÜ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Din Kültürü ve Ahlak Bilgisi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Din Kültürü Ve Ahlak Bilgisi Dersi Öğretim Programına Uygunluğunun Görüşülmesi</w:t>
      </w:r>
    </w:p>
    <w:p>
      <w:pPr>
        <w:jc w:val="both"/>
        <w:spacing w:after="120"/>
      </w:pPr>
      <w:r>
        <w:rPr>
          <w:rFonts w:ascii="Times New Roman" w:hAnsi="Times New Roman" w:eastAsia="Times New Roman" w:cs="Times New Roman"/>
          <w:sz w:val="24"/>
          <w:szCs w:val="24"/>
        </w:rPr>
        <w:t xml:space="preserve">Din Kültürü ve Ahlak Bilgisi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Din Kültürü ve Ahlak Bilgisi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Din Kültürü Ve Ahlak Bilgisi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9) Din Kültürü Ve Ahlak Bilgisi Dersinde Kavram Öğretimi, Metin Yorumlama, Değerlerle İlişkilendirme Ve Ahlaki Muhakeme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kavram öğretimi, metin yorumlama, değerlerle ilişkilendirme ve ahlaki muhakeme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Din Kültürü ve Ahlak Bilgisi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Din Kültürü ve Ahlak Bilgisi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Din Kültürü ve Ahlak Bilgisi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Din Kültürü ve Ahlak Bilgisi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Din Kültürü Ve Ahlak Bilgisi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kütüphane ve uygun sosyal öğrenme ortamları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Yazılı sınav, uygulama ve öğrenme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Dereceli puanlama anahtarları, kontrol listeleri ve değerlendirme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Beceri sınavı planlamalarında yönerge, süre ve puanlama ölçütlerinin önceden netleştirilmesi gerektiği belirtildi.</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Din Kültürü ve Ahlak Bilgisi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Din Kültürü ve Ahlak Bilgisi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 okuryazarlığı, kültür okuryazarlığı ve eleştirel düşünme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Din Kültürü ve Ahlak Bilgisi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31) Değer Okuryazarlığı, Kavram İnceleme Ve Metin Yorumlama Çalışmalarının Planlanması</w:t>
      </w:r>
    </w:p>
    <w:p>
      <w:pPr>
        <w:jc w:val="both"/>
        <w:spacing w:after="120"/>
      </w:pPr>
      <w:r>
        <w:rPr>
          <w:rFonts w:ascii="Times New Roman" w:hAnsi="Times New Roman" w:eastAsia="Times New Roman" w:cs="Times New Roman"/>
          <w:sz w:val="24"/>
          <w:szCs w:val="24"/>
        </w:rPr>
        <w:t xml:space="preserve">Değer okuryazarlığı, kavram inceleme ve metin yorumlama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DİN KÜLTÜRÜ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Din Kültürü ve Ahlak Bilgisi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Din Kültürü ve Ahlak Bilgisi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Din Kültürü ve Ahlak Bilgisi dersinde kavram öğretimi, metin yorumlama, değerlerle ilişkilendirme ve ahlaki muhakeme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Din Kültürü ve Ahlak Bilgisi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Din Kültürü ve Ahlak Bilgisi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Din Kültürü ve Ahlak Bilgisi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Değer okuryazarlığı, kültür okuryazarlığı ve eleştirel düşünme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Din Kültürü ve Ahlak Bilgisi dersinde değer okuryazarlığı, kavram inceleme, metin yorumlama ve ahlaki muhakeme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2026-09-04T21:25:59+03:00</dcterms:created>
  <dcterms:modified xsi:type="dcterms:W3CDTF">2026-09-04T21:25:59+03:00</dcterms:modified>
</cp:coreProperties>
</file>

<file path=docProps/custom.xml><?xml version="1.0" encoding="utf-8"?>
<Properties xmlns="http://schemas.openxmlformats.org/officeDocument/2006/custom-properties" xmlns:vt="http://schemas.openxmlformats.org/officeDocument/2006/docPropsVTypes"/>
</file>