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08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12" w:color="D8B46A"/>
          <w:left w:val="single" w:sz="12" w:color="D8B46A"/>
          <w:right w:val="single" w:sz="12" w:color="D8B46A"/>
          <w:bottom w:val="single" w:sz="12" w:color="D8B46A"/>
          <w:insideH w:val="single" w:sz="12" w:color="D8B46A"/>
          <w:insideV w:val="single" w:sz="12" w:color="D8B46A"/>
        </w:tblBorders>
      </w:tblPr>
      <w:tr>
        <w:trPr>
          <w:cantSplit w:val="1"/>
        </w:trPr>
        <w:tc>
          <w:tcPr>
            <w:tcW w:w="10080" w:type="dxa"/>
            <w:vAlign w:val="top"/>
            <w:tcBorders>
              <w:top w:val="single" w:sz="12" w:color="D8B46A"/>
              <w:left w:val="single" w:sz="12" w:color="D8B46A"/>
              <w:right w:val="single" w:sz="12" w:color="D8B46A"/>
              <w:bottom w:val="single" w:sz="12" w:color="D8B46A"/>
            </w:tcBorders>
            <w:shd w:val="clear" w:fill="FFFBF5"/>
            <w:noWrap/>
          </w:tcPr>
          <w:p>
            <w:pPr>
              <w:spacing w:before="0" w:after="150"/>
            </w:pPr>
            <w:r>
              <w:rPr>
                <w:sz w:val="2"/>
                <w:szCs w:val="2"/>
              </w:rPr>
              <w:t xml:space="preserve"/>
            </w:r>
          </w:p>
          <w:p>
            <w:pPr>
              <w:jc w:val="center"/>
              <w:spacing w:before="0" w:after="340"/>
            </w:pPr>
            <w:r>
              <w:rPr>
                <w:rFonts w:ascii="Times New Roman" w:hAnsi="Times New Roman" w:eastAsia="Times New Roman" w:cs="Times New Roman"/>
                <w:color w:val="2E1065"/>
                <w:sz w:val="34"/>
                <w:szCs w:val="34"/>
                <w:b w:val="1"/>
                <w:bCs w:val="1"/>
              </w:rPr>
              <w:t xml:space="preserve">İNSAN HAKLARI VE DEMOKRASİ HAFTASI ÖZLÜ SÖZLERİ</w:t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Haklarımıza saygı, sınıfta başlayan kocaman bir demokrasidir.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İnsan haklarını bilmek, kendimizi ve arkadaşımızı korumaktır.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Demokrasi, herkesin söz hakkı olduğu büyük bir sınıftır.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İnsan hakları, doğduğumuz anda cebimize konan görünmez anahtardır.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Hakların olduğu yerde korku değil, güvenle yükselen sesler vardır.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Saygı görmesini istiyorsan, başkalarının haklarına önce sen saygı duy.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Fikrini özgürce söylemek, demokrasinin kalbini canlı tutmaktır.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Bir kişinin hakkı çiğnenirse, hepimizin yüzündeki gülüş eksilir.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Kuralları adil olan sınıf, demokrasiyi gerçekten öğrenen sınıftır.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Küçük yaşta hak öğrenen, büyüyünce adaletin yanında durur.</w:t>
                  </w:r>
                </w:p>
              </w:tc>
            </w:tr>
          </w:tbl>
          <w:p>
            <w:pPr>
              <w:spacing w:before="180" w:after="520"/>
            </w:pPr>
            <w:r>
              <w:rPr>
                <w:rFonts w:ascii="Times New Roman" w:hAnsi="Times New Roman" w:eastAsia="Times New Roman" w:cs="Times New Roman"/>
                <w:color w:val="FFFBF5"/>
                <w:sz w:val="12"/>
                <w:szCs w:val="12"/>
              </w:rPr>
              <w:t xml:space="preserve"> </w:t>
            </w:r>
          </w:p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2026-06-28T12:23:17+03:00</dcterms:created>
  <dcterms:modified xsi:type="dcterms:W3CDTF">2026-06-28T12:23:17+03:00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